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FBCCA" w14:textId="25EFB224" w:rsidR="005B7BFC" w:rsidRPr="00A40813" w:rsidRDefault="004645B5" w:rsidP="00A405CD">
      <w:pPr>
        <w:spacing w:after="0" w:line="360" w:lineRule="atLeast"/>
        <w:textAlignment w:val="baseline"/>
        <w:outlineLvl w:val="0"/>
        <w:rPr>
          <w:rStyle w:val="Hyperlink"/>
          <w:rFonts w:ascii="Arial" w:eastAsia="Times New Roman" w:hAnsi="Arial" w:cs="Arial"/>
          <w:kern w:val="36"/>
          <w:sz w:val="45"/>
          <w:szCs w:val="45"/>
          <w:lang w:eastAsia="en-AU"/>
        </w:rPr>
      </w:pPr>
      <w:r>
        <w:rPr>
          <w:noProof/>
        </w:rPr>
        <w:drawing>
          <wp:anchor distT="0" distB="0" distL="114300" distR="114300" simplePos="0" relativeHeight="251659264" behindDoc="0" locked="0" layoutInCell="1" allowOverlap="1" wp14:anchorId="2B568F28" wp14:editId="2D6C3AC0">
            <wp:simplePos x="0" y="0"/>
            <wp:positionH relativeFrom="page">
              <wp:posOffset>171450</wp:posOffset>
            </wp:positionH>
            <wp:positionV relativeFrom="paragraph">
              <wp:posOffset>552450</wp:posOffset>
            </wp:positionV>
            <wp:extent cx="7247255" cy="1677035"/>
            <wp:effectExtent l="171450" t="152400" r="144145" b="15176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5">
                      <a:extLst>
                        <a:ext uri="{28A0092B-C50C-407E-A947-70E740481C1C}">
                          <a14:useLocalDpi xmlns:a14="http://schemas.microsoft.com/office/drawing/2010/main" val="0"/>
                        </a:ext>
                      </a:extLst>
                    </a:blip>
                    <a:srcRect t="17" b="17"/>
                    <a:stretch>
                      <a:fillRect/>
                    </a:stretch>
                  </pic:blipFill>
                  <pic:spPr bwMode="auto">
                    <a:xfrm>
                      <a:off x="0" y="0"/>
                      <a:ext cx="7247255" cy="167703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5B7BFC">
        <w:rPr>
          <w:rFonts w:ascii="Arial" w:eastAsia="Times New Roman" w:hAnsi="Arial" w:cs="Arial"/>
          <w:color w:val="333333"/>
          <w:kern w:val="36"/>
          <w:sz w:val="45"/>
          <w:szCs w:val="45"/>
          <w:lang w:eastAsia="en-AU"/>
        </w:rPr>
        <w:t>Australian Lure Fishing Podcast</w:t>
      </w:r>
      <w:r>
        <w:rPr>
          <w:rFonts w:ascii="Arial" w:eastAsia="Times New Roman" w:hAnsi="Arial" w:cs="Arial"/>
          <w:color w:val="333333"/>
          <w:kern w:val="36"/>
          <w:sz w:val="45"/>
          <w:szCs w:val="45"/>
          <w:lang w:eastAsia="en-AU"/>
        </w:rPr>
        <w:t xml:space="preserve"> </w:t>
      </w:r>
      <w:r w:rsidR="00A40813">
        <w:rPr>
          <w:rFonts w:ascii="Arial" w:eastAsia="Times New Roman" w:hAnsi="Arial" w:cs="Arial"/>
          <w:color w:val="333333"/>
          <w:kern w:val="36"/>
          <w:sz w:val="45"/>
          <w:szCs w:val="45"/>
          <w:lang w:eastAsia="en-AU"/>
        </w:rPr>
        <w:fldChar w:fldCharType="begin"/>
      </w:r>
      <w:r w:rsidR="001D45C3">
        <w:rPr>
          <w:rFonts w:ascii="Arial" w:eastAsia="Times New Roman" w:hAnsi="Arial" w:cs="Arial"/>
          <w:color w:val="333333"/>
          <w:kern w:val="36"/>
          <w:sz w:val="45"/>
          <w:szCs w:val="45"/>
          <w:lang w:eastAsia="en-AU"/>
        </w:rPr>
        <w:instrText>HYPERLINK "https://doclures.com/sydney-harbour-jewfish-george-anasta/"</w:instrText>
      </w:r>
      <w:r w:rsidR="001D45C3">
        <w:rPr>
          <w:rFonts w:ascii="Arial" w:eastAsia="Times New Roman" w:hAnsi="Arial" w:cs="Arial"/>
          <w:color w:val="333333"/>
          <w:kern w:val="36"/>
          <w:sz w:val="45"/>
          <w:szCs w:val="45"/>
          <w:lang w:eastAsia="en-AU"/>
        </w:rPr>
      </w:r>
      <w:r w:rsidR="00A40813">
        <w:rPr>
          <w:rFonts w:ascii="Arial" w:eastAsia="Times New Roman" w:hAnsi="Arial" w:cs="Arial"/>
          <w:color w:val="333333"/>
          <w:kern w:val="36"/>
          <w:sz w:val="45"/>
          <w:szCs w:val="45"/>
          <w:lang w:eastAsia="en-AU"/>
        </w:rPr>
        <w:fldChar w:fldCharType="separate"/>
      </w:r>
      <w:r w:rsidRPr="00A40813">
        <w:rPr>
          <w:rStyle w:val="Hyperlink"/>
          <w:rFonts w:ascii="Arial" w:eastAsia="Times New Roman" w:hAnsi="Arial" w:cs="Arial"/>
          <w:kern w:val="36"/>
          <w:sz w:val="45"/>
          <w:szCs w:val="45"/>
          <w:lang w:eastAsia="en-AU"/>
        </w:rPr>
        <w:t xml:space="preserve">Episode </w:t>
      </w:r>
      <w:r w:rsidR="00124AE8">
        <w:rPr>
          <w:rStyle w:val="Hyperlink"/>
          <w:rFonts w:ascii="Arial" w:eastAsia="Times New Roman" w:hAnsi="Arial" w:cs="Arial"/>
          <w:kern w:val="36"/>
          <w:sz w:val="45"/>
          <w:szCs w:val="45"/>
          <w:lang w:eastAsia="en-AU"/>
        </w:rPr>
        <w:t>4</w:t>
      </w:r>
      <w:r w:rsidR="0073200E">
        <w:rPr>
          <w:rStyle w:val="Hyperlink"/>
          <w:rFonts w:ascii="Arial" w:eastAsia="Times New Roman" w:hAnsi="Arial" w:cs="Arial"/>
          <w:kern w:val="36"/>
          <w:sz w:val="45"/>
          <w:szCs w:val="45"/>
          <w:lang w:eastAsia="en-AU"/>
        </w:rPr>
        <w:t>74</w:t>
      </w:r>
    </w:p>
    <w:p w14:paraId="7A6A3F50" w14:textId="23E56B43" w:rsidR="005B7BFC" w:rsidRPr="00AA6441" w:rsidRDefault="00A405CD" w:rsidP="004645B5">
      <w:pPr>
        <w:jc w:val="center"/>
        <w:rPr>
          <w:sz w:val="28"/>
          <w:szCs w:val="28"/>
          <w:lang w:eastAsia="en-AU"/>
        </w:rPr>
      </w:pPr>
      <w:r w:rsidRPr="00A40813">
        <w:rPr>
          <w:rStyle w:val="Hyperlink"/>
          <w:sz w:val="28"/>
          <w:szCs w:val="28"/>
          <w:lang w:eastAsia="en-AU"/>
        </w:rPr>
        <w:t xml:space="preserve">Go to the episode online </w:t>
      </w:r>
      <w:r w:rsidR="00A40813">
        <w:rPr>
          <w:rFonts w:ascii="Arial" w:eastAsia="Times New Roman" w:hAnsi="Arial" w:cs="Arial"/>
          <w:color w:val="333333"/>
          <w:kern w:val="36"/>
          <w:sz w:val="45"/>
          <w:szCs w:val="45"/>
          <w:lang w:eastAsia="en-AU"/>
        </w:rPr>
        <w:fldChar w:fldCharType="end"/>
      </w:r>
      <w:r w:rsidRPr="000C7AAB">
        <w:rPr>
          <w:sz w:val="28"/>
          <w:szCs w:val="28"/>
          <w:lang w:eastAsia="en-AU"/>
        </w:rPr>
        <w:t xml:space="preserve"> |  </w:t>
      </w:r>
      <w:hyperlink r:id="rId6" w:history="1">
        <w:r w:rsidRPr="00AA6441">
          <w:rPr>
            <w:rStyle w:val="Hyperlink"/>
            <w:sz w:val="28"/>
            <w:szCs w:val="28"/>
            <w:lang w:eastAsia="en-AU"/>
          </w:rPr>
          <w:t>Download mp3</w:t>
        </w:r>
      </w:hyperlink>
    </w:p>
    <w:p w14:paraId="590BC72A" w14:textId="1C43521A" w:rsidR="00A6474C" w:rsidRDefault="004D4799" w:rsidP="00A6474C">
      <w:pPr>
        <w:pStyle w:val="Heading4"/>
        <w:shd w:val="clear" w:color="auto" w:fill="FFFFFF"/>
        <w:spacing w:before="0" w:beforeAutospacing="0" w:after="0" w:afterAutospacing="0" w:line="384" w:lineRule="atLeast"/>
        <w:textAlignment w:val="baseline"/>
        <w:rPr>
          <w:rFonts w:ascii="Arial" w:hAnsi="Arial" w:cs="Arial"/>
          <w:color w:val="333333"/>
          <w:sz w:val="30"/>
          <w:szCs w:val="30"/>
        </w:rPr>
      </w:pPr>
      <w:r>
        <w:rPr>
          <w:rFonts w:ascii="Arial" w:hAnsi="Arial" w:cs="Arial"/>
          <w:color w:val="333333"/>
          <w:sz w:val="30"/>
          <w:szCs w:val="30"/>
        </w:rPr>
        <w:t xml:space="preserve">George </w:t>
      </w:r>
      <w:proofErr w:type="spellStart"/>
      <w:r>
        <w:rPr>
          <w:rFonts w:ascii="Arial" w:hAnsi="Arial" w:cs="Arial"/>
          <w:color w:val="333333"/>
          <w:sz w:val="30"/>
          <w:szCs w:val="30"/>
        </w:rPr>
        <w:t>Anasta</w:t>
      </w:r>
      <w:proofErr w:type="spellEnd"/>
    </w:p>
    <w:p w14:paraId="2FECFD28" w14:textId="374EA6A0" w:rsidR="00F2002C" w:rsidRDefault="004D4799" w:rsidP="00C2615F">
      <w:pPr>
        <w:spacing w:after="0" w:line="390" w:lineRule="atLeast"/>
        <w:textAlignment w:val="baseline"/>
        <w:rPr>
          <w:rFonts w:ascii="Arial" w:hAnsi="Arial" w:cs="Arial"/>
          <w:color w:val="AAAAAA"/>
          <w:shd w:val="clear" w:color="auto" w:fill="FFFFFF"/>
        </w:rPr>
      </w:pPr>
      <w:r>
        <w:rPr>
          <w:rFonts w:ascii="Arial" w:hAnsi="Arial" w:cs="Arial"/>
          <w:color w:val="AAAAAA"/>
          <w:shd w:val="clear" w:color="auto" w:fill="FFFFFF"/>
        </w:rPr>
        <w:t xml:space="preserve">Sydney Fishing Personality </w:t>
      </w:r>
      <w:proofErr w:type="gramStart"/>
      <w:r>
        <w:rPr>
          <w:rFonts w:ascii="Arial" w:hAnsi="Arial" w:cs="Arial"/>
          <w:color w:val="AAAAAA"/>
          <w:shd w:val="clear" w:color="auto" w:fill="FFFFFF"/>
        </w:rPr>
        <w:t>And</w:t>
      </w:r>
      <w:proofErr w:type="gramEnd"/>
      <w:r>
        <w:rPr>
          <w:rFonts w:ascii="Arial" w:hAnsi="Arial" w:cs="Arial"/>
          <w:color w:val="AAAAAA"/>
          <w:shd w:val="clear" w:color="auto" w:fill="FFFFFF"/>
        </w:rPr>
        <w:t xml:space="preserve"> Land-Based Fishing Guide</w:t>
      </w:r>
    </w:p>
    <w:p w14:paraId="381C89D5" w14:textId="335D9FDE" w:rsidR="007B20C1" w:rsidRDefault="004D4799" w:rsidP="00C2615F">
      <w:pPr>
        <w:spacing w:after="0" w:line="390" w:lineRule="atLeast"/>
        <w:textAlignment w:val="baseline"/>
        <w:rPr>
          <w:rFonts w:ascii="Arial" w:eastAsia="Times New Roman" w:hAnsi="Arial" w:cs="Arial"/>
          <w:color w:val="666666"/>
          <w:bdr w:val="none" w:sz="0" w:space="0" w:color="auto" w:frame="1"/>
          <w:lang w:eastAsia="en-AU"/>
        </w:rPr>
      </w:pPr>
      <w:r w:rsidRPr="004D4799">
        <w:rPr>
          <w:rFonts w:ascii="Arial" w:eastAsia="Times New Roman" w:hAnsi="Arial" w:cs="Arial"/>
          <w:color w:val="666666"/>
          <w:bdr w:val="none" w:sz="0" w:space="0" w:color="auto" w:frame="1"/>
          <w:lang w:eastAsia="en-AU"/>
        </w:rPr>
        <w:t xml:space="preserve">George grew up fishing the waters of greater Sydney, where he's targeted all manner of species on lures. He's spent plenty of time chasing </w:t>
      </w:r>
      <w:r w:rsidR="001D45C3">
        <w:rPr>
          <w:rFonts w:ascii="Arial" w:eastAsia="Times New Roman" w:hAnsi="Arial" w:cs="Arial"/>
          <w:color w:val="666666"/>
          <w:bdr w:val="none" w:sz="0" w:space="0" w:color="auto" w:frame="1"/>
          <w:lang w:eastAsia="en-AU"/>
        </w:rPr>
        <w:t>jewfish</w:t>
      </w:r>
      <w:r w:rsidRPr="004D4799">
        <w:rPr>
          <w:rFonts w:ascii="Arial" w:eastAsia="Times New Roman" w:hAnsi="Arial" w:cs="Arial"/>
          <w:color w:val="666666"/>
          <w:bdr w:val="none" w:sz="0" w:space="0" w:color="auto" w:frame="1"/>
          <w:lang w:eastAsia="en-AU"/>
        </w:rPr>
        <w:t xml:space="preserve"> from land, </w:t>
      </w:r>
      <w:proofErr w:type="gramStart"/>
      <w:r w:rsidRPr="004D4799">
        <w:rPr>
          <w:rFonts w:ascii="Arial" w:eastAsia="Times New Roman" w:hAnsi="Arial" w:cs="Arial"/>
          <w:color w:val="666666"/>
          <w:bdr w:val="none" w:sz="0" w:space="0" w:color="auto" w:frame="1"/>
          <w:lang w:eastAsia="en-AU"/>
        </w:rPr>
        <w:t>kayak</w:t>
      </w:r>
      <w:proofErr w:type="gramEnd"/>
      <w:r w:rsidRPr="004D4799">
        <w:rPr>
          <w:rFonts w:ascii="Arial" w:eastAsia="Times New Roman" w:hAnsi="Arial" w:cs="Arial"/>
          <w:color w:val="666666"/>
          <w:bdr w:val="none" w:sz="0" w:space="0" w:color="auto" w:frame="1"/>
          <w:lang w:eastAsia="en-AU"/>
        </w:rPr>
        <w:t xml:space="preserve"> and boat, even doing so gigs as a land-based fishing guide from time to time. George has also had a long association with Daiwa and loves to use their tackle.</w:t>
      </w:r>
    </w:p>
    <w:p w14:paraId="2B3F0185" w14:textId="77777777" w:rsidR="0024503E" w:rsidRPr="007B20C1" w:rsidRDefault="0024503E" w:rsidP="007B20C1">
      <w:pPr>
        <w:spacing w:after="0" w:line="390" w:lineRule="atLeast"/>
        <w:ind w:left="-360"/>
        <w:textAlignment w:val="baseline"/>
        <w:rPr>
          <w:rFonts w:ascii="Arial" w:eastAsia="Times New Roman" w:hAnsi="Arial" w:cs="Arial"/>
          <w:color w:val="666666"/>
          <w:bdr w:val="none" w:sz="0" w:space="0" w:color="auto" w:frame="1"/>
          <w:lang w:eastAsia="en-AU"/>
        </w:rPr>
      </w:pPr>
    </w:p>
    <w:p w14:paraId="1E9E25B1" w14:textId="2E5FA968" w:rsidR="00A405CD" w:rsidRPr="00A405CD" w:rsidRDefault="000D6FE4" w:rsidP="004A51C1">
      <w:pPr>
        <w:rPr>
          <w:sz w:val="26"/>
          <w:szCs w:val="26"/>
          <w:lang w:eastAsia="en-AU"/>
        </w:rPr>
      </w:pPr>
      <w:r w:rsidRPr="005B7BFC">
        <w:rPr>
          <w:noProof/>
        </w:rPr>
        <w:drawing>
          <wp:inline distT="0" distB="0" distL="0" distR="0" wp14:anchorId="2E68B65C" wp14:editId="3350B2C5">
            <wp:extent cx="326165" cy="32400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pic:nvPicPr>
                  <pic:blipFill rotWithShape="1">
                    <a:blip r:embed="rId8"/>
                    <a:srcRect l="18545" t="10484" r="18936" b="17606"/>
                    <a:stretch/>
                  </pic:blipFill>
                  <pic:spPr bwMode="auto">
                    <a:xfrm>
                      <a:off x="0" y="0"/>
                      <a:ext cx="326165" cy="324000"/>
                    </a:xfrm>
                    <a:prstGeom prst="rect">
                      <a:avLst/>
                    </a:prstGeom>
                    <a:ln>
                      <a:noFill/>
                    </a:ln>
                    <a:extLst>
                      <a:ext uri="{53640926-AAD7-44D8-BBD7-CCE9431645EC}">
                        <a14:shadowObscured xmlns:a14="http://schemas.microsoft.com/office/drawing/2010/main"/>
                      </a:ext>
                    </a:extLst>
                  </pic:spPr>
                </pic:pic>
              </a:graphicData>
            </a:graphic>
          </wp:inline>
        </w:drawing>
      </w:r>
      <w:r>
        <w:rPr>
          <w:sz w:val="26"/>
          <w:szCs w:val="26"/>
          <w:lang w:eastAsia="en-AU"/>
        </w:rPr>
        <w:t xml:space="preserve">  </w:t>
      </w:r>
    </w:p>
    <w:p w14:paraId="3418C2AE" w14:textId="77777777" w:rsidR="00A405CD" w:rsidRPr="00A405CD" w:rsidRDefault="00A405CD" w:rsidP="00A405CD">
      <w:pPr>
        <w:spacing w:line="360" w:lineRule="atLeast"/>
        <w:textAlignment w:val="baseline"/>
        <w:rPr>
          <w:rFonts w:ascii="Arial" w:eastAsia="Times New Roman" w:hAnsi="Arial" w:cs="Arial"/>
          <w:color w:val="666666"/>
          <w:sz w:val="26"/>
          <w:szCs w:val="26"/>
          <w:lang w:eastAsia="en-AU"/>
        </w:rPr>
      </w:pPr>
      <w:r>
        <w:rPr>
          <w:rFonts w:ascii="Arial" w:eastAsia="Times New Roman" w:hAnsi="Arial" w:cs="Arial"/>
          <w:color w:val="666666"/>
          <w:sz w:val="26"/>
          <w:szCs w:val="26"/>
          <w:lang w:eastAsia="en-AU"/>
        </w:rPr>
        <w:t>_____________________________________________________________</w:t>
      </w:r>
    </w:p>
    <w:p w14:paraId="64C724FA" w14:textId="77777777" w:rsidR="004A51C1" w:rsidRDefault="004A51C1" w:rsidP="004A51C1">
      <w:pPr>
        <w:shd w:val="clear" w:color="auto" w:fill="FFFFFF"/>
        <w:spacing w:after="0" w:line="384" w:lineRule="atLeast"/>
        <w:textAlignment w:val="baseline"/>
        <w:outlineLvl w:val="1"/>
        <w:rPr>
          <w:rFonts w:ascii="Arial" w:eastAsia="Times New Roman" w:hAnsi="Arial" w:cs="Arial"/>
          <w:color w:val="333333"/>
          <w:sz w:val="39"/>
          <w:szCs w:val="39"/>
          <w:lang w:eastAsia="en-AU"/>
        </w:rPr>
      </w:pPr>
    </w:p>
    <w:p w14:paraId="06BDA56B" w14:textId="7CF4D564" w:rsidR="004A51C1" w:rsidRPr="00A6474C" w:rsidRDefault="004D4799" w:rsidP="00486D83">
      <w:pPr>
        <w:shd w:val="clear" w:color="auto" w:fill="FFFFFF"/>
        <w:spacing w:after="0" w:line="384" w:lineRule="atLeast"/>
        <w:textAlignment w:val="baseline"/>
        <w:outlineLvl w:val="1"/>
        <w:rPr>
          <w:rFonts w:ascii="Arial" w:eastAsia="Times New Roman" w:hAnsi="Arial" w:cs="Arial"/>
          <w:color w:val="333333"/>
          <w:sz w:val="39"/>
          <w:szCs w:val="39"/>
          <w:lang w:eastAsia="en-AU"/>
        </w:rPr>
      </w:pPr>
      <w:r>
        <w:rPr>
          <w:rFonts w:ascii="Arial" w:eastAsia="Times New Roman" w:hAnsi="Arial" w:cs="Arial"/>
          <w:color w:val="333333"/>
          <w:sz w:val="39"/>
          <w:szCs w:val="39"/>
          <w:lang w:eastAsia="en-AU"/>
        </w:rPr>
        <w:t>George’s</w:t>
      </w:r>
      <w:r w:rsidR="006D06B3">
        <w:rPr>
          <w:rFonts w:ascii="Arial" w:eastAsia="Times New Roman" w:hAnsi="Arial" w:cs="Arial"/>
          <w:color w:val="333333"/>
          <w:sz w:val="39"/>
          <w:szCs w:val="39"/>
          <w:lang w:eastAsia="en-AU"/>
        </w:rPr>
        <w:t xml:space="preserve"> </w:t>
      </w:r>
      <w:r w:rsidR="001D45C3">
        <w:rPr>
          <w:rFonts w:ascii="Arial" w:eastAsia="Times New Roman" w:hAnsi="Arial" w:cs="Arial"/>
          <w:color w:val="333333"/>
          <w:sz w:val="39"/>
          <w:szCs w:val="39"/>
          <w:lang w:eastAsia="en-AU"/>
        </w:rPr>
        <w:t>Sydney Harbour Jewfish</w:t>
      </w:r>
      <w:r w:rsidR="00002E93">
        <w:rPr>
          <w:rFonts w:ascii="Arial" w:eastAsia="Times New Roman" w:hAnsi="Arial" w:cs="Arial"/>
          <w:color w:val="333333"/>
          <w:sz w:val="39"/>
          <w:szCs w:val="39"/>
          <w:lang w:eastAsia="en-AU"/>
        </w:rPr>
        <w:t xml:space="preserve"> </w:t>
      </w:r>
      <w:r w:rsidR="009A47EB">
        <w:rPr>
          <w:rFonts w:ascii="Arial" w:eastAsia="Times New Roman" w:hAnsi="Arial" w:cs="Arial"/>
          <w:color w:val="333333"/>
          <w:sz w:val="39"/>
          <w:szCs w:val="39"/>
          <w:lang w:eastAsia="en-AU"/>
        </w:rPr>
        <w:t>Tips</w:t>
      </w:r>
    </w:p>
    <w:p w14:paraId="18F5ACF8" w14:textId="77777777" w:rsidR="001D45C3" w:rsidRDefault="001D45C3" w:rsidP="00593249">
      <w:pPr>
        <w:numPr>
          <w:ilvl w:val="0"/>
          <w:numId w:val="11"/>
        </w:numPr>
        <w:spacing w:after="0" w:line="390" w:lineRule="atLeast"/>
        <w:ind w:left="0"/>
        <w:textAlignment w:val="baseline"/>
        <w:rPr>
          <w:rFonts w:ascii="Arial" w:eastAsia="Times New Roman" w:hAnsi="Arial" w:cs="Arial"/>
          <w:color w:val="666666"/>
          <w:bdr w:val="none" w:sz="0" w:space="0" w:color="auto" w:frame="1"/>
          <w:lang w:eastAsia="en-AU"/>
        </w:rPr>
      </w:pPr>
      <w:r>
        <w:rPr>
          <w:rFonts w:ascii="Arial" w:eastAsia="Times New Roman" w:hAnsi="Arial" w:cs="Arial"/>
          <w:color w:val="666666"/>
          <w:bdr w:val="none" w:sz="0" w:space="0" w:color="auto" w:frame="1"/>
          <w:lang w:eastAsia="en-AU"/>
        </w:rPr>
        <w:t>It’s super important to keep the lure right in front of the fish, in the strike zone, ideally within one to one and a half metres from the bottom. If you’re using lure styles that are hopped up and down, be prepared for a subtle bite as the lure is falling.</w:t>
      </w:r>
    </w:p>
    <w:p w14:paraId="01FA527B" w14:textId="63B078D0" w:rsidR="004C7DE6" w:rsidRDefault="001D45C3" w:rsidP="00593249">
      <w:pPr>
        <w:numPr>
          <w:ilvl w:val="0"/>
          <w:numId w:val="11"/>
        </w:numPr>
        <w:spacing w:after="0" w:line="390" w:lineRule="atLeast"/>
        <w:ind w:left="0"/>
        <w:textAlignment w:val="baseline"/>
        <w:rPr>
          <w:rFonts w:ascii="Arial" w:eastAsia="Times New Roman" w:hAnsi="Arial" w:cs="Arial"/>
          <w:color w:val="666666"/>
          <w:bdr w:val="none" w:sz="0" w:space="0" w:color="auto" w:frame="1"/>
          <w:lang w:eastAsia="en-AU"/>
        </w:rPr>
      </w:pPr>
      <w:r>
        <w:rPr>
          <w:rFonts w:ascii="Arial" w:eastAsia="Times New Roman" w:hAnsi="Arial" w:cs="Arial"/>
          <w:color w:val="666666"/>
          <w:bdr w:val="none" w:sz="0" w:space="0" w:color="auto" w:frame="1"/>
          <w:lang w:eastAsia="en-AU"/>
        </w:rPr>
        <w:t xml:space="preserve">In late summer and through Autumn the water is still quite </w:t>
      </w:r>
      <w:proofErr w:type="gramStart"/>
      <w:r>
        <w:rPr>
          <w:rFonts w:ascii="Arial" w:eastAsia="Times New Roman" w:hAnsi="Arial" w:cs="Arial"/>
          <w:color w:val="666666"/>
          <w:bdr w:val="none" w:sz="0" w:space="0" w:color="auto" w:frame="1"/>
          <w:lang w:eastAsia="en-AU"/>
        </w:rPr>
        <w:t>warm</w:t>
      </w:r>
      <w:proofErr w:type="gramEnd"/>
      <w:r>
        <w:rPr>
          <w:rFonts w:ascii="Arial" w:eastAsia="Times New Roman" w:hAnsi="Arial" w:cs="Arial"/>
          <w:color w:val="666666"/>
          <w:bdr w:val="none" w:sz="0" w:space="0" w:color="auto" w:frame="1"/>
          <w:lang w:eastAsia="en-AU"/>
        </w:rPr>
        <w:t xml:space="preserve"> and the jewfish tend to be in the cooler, deeper areas at the seaward end of the harbour. As the season progresses and the water cools a little</w:t>
      </w:r>
      <w:r w:rsidR="00B219A8">
        <w:rPr>
          <w:rFonts w:ascii="Arial" w:eastAsia="Times New Roman" w:hAnsi="Arial" w:cs="Arial"/>
          <w:color w:val="666666"/>
          <w:bdr w:val="none" w:sz="0" w:space="0" w:color="auto" w:frame="1"/>
          <w:lang w:eastAsia="en-AU"/>
        </w:rPr>
        <w:t xml:space="preserve"> (below 22C)</w:t>
      </w:r>
      <w:r>
        <w:rPr>
          <w:rFonts w:ascii="Arial" w:eastAsia="Times New Roman" w:hAnsi="Arial" w:cs="Arial"/>
          <w:color w:val="666666"/>
          <w:bdr w:val="none" w:sz="0" w:space="0" w:color="auto" w:frame="1"/>
          <w:lang w:eastAsia="en-AU"/>
        </w:rPr>
        <w:t>, they’ll move further up the system</w:t>
      </w:r>
      <w:r w:rsidR="00177459">
        <w:rPr>
          <w:rFonts w:ascii="Arial" w:eastAsia="Times New Roman" w:hAnsi="Arial" w:cs="Arial"/>
          <w:color w:val="666666"/>
          <w:bdr w:val="none" w:sz="0" w:space="0" w:color="auto" w:frame="1"/>
          <w:lang w:eastAsia="en-AU"/>
        </w:rPr>
        <w:t>.</w:t>
      </w:r>
    </w:p>
    <w:p w14:paraId="77B5A468" w14:textId="62F1FB0B" w:rsidR="001D45C3" w:rsidRDefault="001D45C3" w:rsidP="00593249">
      <w:pPr>
        <w:numPr>
          <w:ilvl w:val="0"/>
          <w:numId w:val="11"/>
        </w:numPr>
        <w:spacing w:after="0" w:line="390" w:lineRule="atLeast"/>
        <w:ind w:left="0"/>
        <w:textAlignment w:val="baseline"/>
        <w:rPr>
          <w:rFonts w:ascii="Arial" w:eastAsia="Times New Roman" w:hAnsi="Arial" w:cs="Arial"/>
          <w:color w:val="666666"/>
          <w:bdr w:val="none" w:sz="0" w:space="0" w:color="auto" w:frame="1"/>
          <w:lang w:eastAsia="en-AU"/>
        </w:rPr>
      </w:pPr>
      <w:r>
        <w:rPr>
          <w:rFonts w:ascii="Arial" w:eastAsia="Times New Roman" w:hAnsi="Arial" w:cs="Arial"/>
          <w:color w:val="666666"/>
          <w:bdr w:val="none" w:sz="0" w:space="0" w:color="auto" w:frame="1"/>
          <w:lang w:eastAsia="en-AU"/>
        </w:rPr>
        <w:t xml:space="preserve">Finding jewfish </w:t>
      </w:r>
      <w:r w:rsidR="00B219A8">
        <w:rPr>
          <w:rFonts w:ascii="Arial" w:eastAsia="Times New Roman" w:hAnsi="Arial" w:cs="Arial"/>
          <w:color w:val="666666"/>
          <w:bdr w:val="none" w:sz="0" w:space="0" w:color="auto" w:frame="1"/>
          <w:lang w:eastAsia="en-AU"/>
        </w:rPr>
        <w:t xml:space="preserve">in the Parramatta River and Sydney harbour involves looking for points, bends, places where there are eddies in current, especially if there is floating debris. Birds and especially pelicans are a great indicator. </w:t>
      </w:r>
    </w:p>
    <w:p w14:paraId="7838BE7E" w14:textId="19BF8537" w:rsidR="00B219A8" w:rsidRDefault="00B219A8" w:rsidP="00593249">
      <w:pPr>
        <w:numPr>
          <w:ilvl w:val="0"/>
          <w:numId w:val="11"/>
        </w:numPr>
        <w:spacing w:after="0" w:line="390" w:lineRule="atLeast"/>
        <w:ind w:left="0"/>
        <w:textAlignment w:val="baseline"/>
        <w:rPr>
          <w:rFonts w:ascii="Arial" w:eastAsia="Times New Roman" w:hAnsi="Arial" w:cs="Arial"/>
          <w:color w:val="666666"/>
          <w:bdr w:val="none" w:sz="0" w:space="0" w:color="auto" w:frame="1"/>
          <w:lang w:eastAsia="en-AU"/>
        </w:rPr>
      </w:pPr>
      <w:r>
        <w:rPr>
          <w:rFonts w:ascii="Arial" w:eastAsia="Times New Roman" w:hAnsi="Arial" w:cs="Arial"/>
          <w:color w:val="666666"/>
          <w:bdr w:val="none" w:sz="0" w:space="0" w:color="auto" w:frame="1"/>
          <w:lang w:eastAsia="en-AU"/>
        </w:rPr>
        <w:t>A sound is helpful for finding drop-offs (</w:t>
      </w:r>
      <w:proofErr w:type="spellStart"/>
      <w:proofErr w:type="gramStart"/>
      <w:r>
        <w:rPr>
          <w:rFonts w:ascii="Arial" w:eastAsia="Times New Roman" w:hAnsi="Arial" w:cs="Arial"/>
          <w:color w:val="666666"/>
          <w:bdr w:val="none" w:sz="0" w:space="0" w:color="auto" w:frame="1"/>
          <w:lang w:eastAsia="en-AU"/>
        </w:rPr>
        <w:t>eg</w:t>
      </w:r>
      <w:proofErr w:type="spellEnd"/>
      <w:proofErr w:type="gramEnd"/>
      <w:r>
        <w:rPr>
          <w:rFonts w:ascii="Arial" w:eastAsia="Times New Roman" w:hAnsi="Arial" w:cs="Arial"/>
          <w:color w:val="666666"/>
          <w:bdr w:val="none" w:sz="0" w:space="0" w:color="auto" w:frame="1"/>
          <w:lang w:eastAsia="en-AU"/>
        </w:rPr>
        <w:t xml:space="preserve"> from 8-15 or 16m, but not necessarily steep), the edges of cockle beds, and baitfish close to the bottom (even if jewfish aren’t marking). </w:t>
      </w:r>
      <w:r w:rsidR="001C3A60">
        <w:rPr>
          <w:rFonts w:ascii="Arial" w:eastAsia="Times New Roman" w:hAnsi="Arial" w:cs="Arial"/>
          <w:color w:val="666666"/>
          <w:bdr w:val="none" w:sz="0" w:space="0" w:color="auto" w:frame="1"/>
          <w:lang w:eastAsia="en-AU"/>
        </w:rPr>
        <w:t xml:space="preserve">There can be rocky outcrops in these areas too, so lure loss is to be expected at times. </w:t>
      </w:r>
    </w:p>
    <w:p w14:paraId="636650C4" w14:textId="03AA925F" w:rsidR="00646014" w:rsidRDefault="00646014" w:rsidP="00593249">
      <w:pPr>
        <w:numPr>
          <w:ilvl w:val="0"/>
          <w:numId w:val="11"/>
        </w:numPr>
        <w:spacing w:after="0" w:line="390" w:lineRule="atLeast"/>
        <w:ind w:left="0"/>
        <w:textAlignment w:val="baseline"/>
        <w:rPr>
          <w:rFonts w:ascii="Arial" w:eastAsia="Times New Roman" w:hAnsi="Arial" w:cs="Arial"/>
          <w:color w:val="666666"/>
          <w:bdr w:val="none" w:sz="0" w:space="0" w:color="auto" w:frame="1"/>
          <w:lang w:eastAsia="en-AU"/>
        </w:rPr>
      </w:pPr>
      <w:r>
        <w:rPr>
          <w:rFonts w:ascii="Arial" w:eastAsia="Times New Roman" w:hAnsi="Arial" w:cs="Arial"/>
          <w:color w:val="666666"/>
          <w:bdr w:val="none" w:sz="0" w:space="0" w:color="auto" w:frame="1"/>
          <w:lang w:eastAsia="en-AU"/>
        </w:rPr>
        <w:lastRenderedPageBreak/>
        <w:t xml:space="preserve">Often when jewfish are </w:t>
      </w:r>
      <w:proofErr w:type="gramStart"/>
      <w:r>
        <w:rPr>
          <w:rFonts w:ascii="Arial" w:eastAsia="Times New Roman" w:hAnsi="Arial" w:cs="Arial"/>
          <w:color w:val="666666"/>
          <w:bdr w:val="none" w:sz="0" w:space="0" w:color="auto" w:frame="1"/>
          <w:lang w:eastAsia="en-AU"/>
        </w:rPr>
        <w:t>feeding</w:t>
      </w:r>
      <w:proofErr w:type="gramEnd"/>
      <w:r>
        <w:rPr>
          <w:rFonts w:ascii="Arial" w:eastAsia="Times New Roman" w:hAnsi="Arial" w:cs="Arial"/>
          <w:color w:val="666666"/>
          <w:bdr w:val="none" w:sz="0" w:space="0" w:color="auto" w:frame="1"/>
          <w:lang w:eastAsia="en-AU"/>
        </w:rPr>
        <w:t xml:space="preserve"> they’ll be in the channel or on the flats and cockle beds. </w:t>
      </w:r>
      <w:r w:rsidR="00B320FD">
        <w:rPr>
          <w:rFonts w:ascii="Arial" w:eastAsia="Times New Roman" w:hAnsi="Arial" w:cs="Arial"/>
          <w:color w:val="666666"/>
          <w:bdr w:val="none" w:sz="0" w:space="0" w:color="auto" w:frame="1"/>
          <w:lang w:eastAsia="en-AU"/>
        </w:rPr>
        <w:t xml:space="preserve">When they’re on the drop-offs and rocky structure they’re often not actively </w:t>
      </w:r>
      <w:proofErr w:type="gramStart"/>
      <w:r w:rsidR="00B320FD">
        <w:rPr>
          <w:rFonts w:ascii="Arial" w:eastAsia="Times New Roman" w:hAnsi="Arial" w:cs="Arial"/>
          <w:color w:val="666666"/>
          <w:bdr w:val="none" w:sz="0" w:space="0" w:color="auto" w:frame="1"/>
          <w:lang w:eastAsia="en-AU"/>
        </w:rPr>
        <w:t>feeding</w:t>
      </w:r>
      <w:proofErr w:type="gramEnd"/>
      <w:r w:rsidR="00B320FD">
        <w:rPr>
          <w:rFonts w:ascii="Arial" w:eastAsia="Times New Roman" w:hAnsi="Arial" w:cs="Arial"/>
          <w:color w:val="666666"/>
          <w:bdr w:val="none" w:sz="0" w:space="0" w:color="auto" w:frame="1"/>
          <w:lang w:eastAsia="en-AU"/>
        </w:rPr>
        <w:t xml:space="preserve"> and it can take a peppering of casts to activate them and get the strike.</w:t>
      </w:r>
    </w:p>
    <w:p w14:paraId="5AD2AD33" w14:textId="5691BCDF" w:rsidR="00B219A8" w:rsidRDefault="00777BCA" w:rsidP="00593249">
      <w:pPr>
        <w:numPr>
          <w:ilvl w:val="0"/>
          <w:numId w:val="11"/>
        </w:numPr>
        <w:spacing w:after="0" w:line="390" w:lineRule="atLeast"/>
        <w:ind w:left="0"/>
        <w:textAlignment w:val="baseline"/>
        <w:rPr>
          <w:rFonts w:ascii="Arial" w:eastAsia="Times New Roman" w:hAnsi="Arial" w:cs="Arial"/>
          <w:color w:val="666666"/>
          <w:bdr w:val="none" w:sz="0" w:space="0" w:color="auto" w:frame="1"/>
          <w:lang w:eastAsia="en-AU"/>
        </w:rPr>
      </w:pPr>
      <w:r>
        <w:rPr>
          <w:rFonts w:ascii="Arial" w:eastAsia="Times New Roman" w:hAnsi="Arial" w:cs="Arial"/>
          <w:color w:val="666666"/>
          <w:bdr w:val="none" w:sz="0" w:space="0" w:color="auto" w:frame="1"/>
          <w:lang w:eastAsia="en-AU"/>
        </w:rPr>
        <w:t>The last couple of hours of the runout tide, including the slack water and even the start of the run-in tide also, while the water is not running too fast. The bigger tides give smaller windows, but the fishing tends to run very hot for that short period.</w:t>
      </w:r>
    </w:p>
    <w:p w14:paraId="30079B1E" w14:textId="694A52BE" w:rsidR="00777BCA" w:rsidRDefault="00955F39" w:rsidP="00593249">
      <w:pPr>
        <w:numPr>
          <w:ilvl w:val="0"/>
          <w:numId w:val="11"/>
        </w:numPr>
        <w:spacing w:after="0" w:line="390" w:lineRule="atLeast"/>
        <w:ind w:left="0"/>
        <w:textAlignment w:val="baseline"/>
        <w:rPr>
          <w:rFonts w:ascii="Arial" w:eastAsia="Times New Roman" w:hAnsi="Arial" w:cs="Arial"/>
          <w:color w:val="666666"/>
          <w:bdr w:val="none" w:sz="0" w:space="0" w:color="auto" w:frame="1"/>
          <w:lang w:eastAsia="en-AU"/>
        </w:rPr>
      </w:pPr>
      <w:r>
        <w:rPr>
          <w:rFonts w:ascii="Arial" w:eastAsia="Times New Roman" w:hAnsi="Arial" w:cs="Arial"/>
          <w:color w:val="666666"/>
          <w:bdr w:val="none" w:sz="0" w:space="0" w:color="auto" w:frame="1"/>
          <w:lang w:eastAsia="en-AU"/>
        </w:rPr>
        <w:t xml:space="preserve">Overcast conditions and light rain tend to be optimum conditions for jewfish. </w:t>
      </w:r>
    </w:p>
    <w:p w14:paraId="63553B95" w14:textId="38CFA5E9" w:rsidR="00955F39" w:rsidRDefault="00955F39" w:rsidP="00593249">
      <w:pPr>
        <w:numPr>
          <w:ilvl w:val="0"/>
          <w:numId w:val="11"/>
        </w:numPr>
        <w:spacing w:after="0" w:line="390" w:lineRule="atLeast"/>
        <w:ind w:left="0"/>
        <w:textAlignment w:val="baseline"/>
        <w:rPr>
          <w:rFonts w:ascii="Arial" w:eastAsia="Times New Roman" w:hAnsi="Arial" w:cs="Arial"/>
          <w:color w:val="666666"/>
          <w:bdr w:val="none" w:sz="0" w:space="0" w:color="auto" w:frame="1"/>
          <w:lang w:eastAsia="en-AU"/>
        </w:rPr>
      </w:pPr>
      <w:r>
        <w:rPr>
          <w:rFonts w:ascii="Arial" w:eastAsia="Times New Roman" w:hAnsi="Arial" w:cs="Arial"/>
          <w:color w:val="666666"/>
          <w:bdr w:val="none" w:sz="0" w:space="0" w:color="auto" w:frame="1"/>
          <w:lang w:eastAsia="en-AU"/>
        </w:rPr>
        <w:t>Water clarity in Sydney Harbour can leave a bit to be desired at times, and it’s best to use darker coloured lures, or lures that have contrasting colours.</w:t>
      </w:r>
    </w:p>
    <w:p w14:paraId="111C9CAF" w14:textId="7B5DC554" w:rsidR="00275C66" w:rsidRDefault="00275C66" w:rsidP="00593249">
      <w:pPr>
        <w:numPr>
          <w:ilvl w:val="0"/>
          <w:numId w:val="11"/>
        </w:numPr>
        <w:spacing w:after="0" w:line="390" w:lineRule="atLeast"/>
        <w:ind w:left="0"/>
        <w:textAlignment w:val="baseline"/>
        <w:rPr>
          <w:rFonts w:ascii="Arial" w:eastAsia="Times New Roman" w:hAnsi="Arial" w:cs="Arial"/>
          <w:color w:val="666666"/>
          <w:bdr w:val="none" w:sz="0" w:space="0" w:color="auto" w:frame="1"/>
          <w:lang w:eastAsia="en-AU"/>
        </w:rPr>
      </w:pPr>
      <w:r>
        <w:rPr>
          <w:rFonts w:ascii="Arial" w:eastAsia="Times New Roman" w:hAnsi="Arial" w:cs="Arial"/>
          <w:color w:val="666666"/>
          <w:bdr w:val="none" w:sz="0" w:space="0" w:color="auto" w:frame="1"/>
          <w:lang w:eastAsia="en-AU"/>
        </w:rPr>
        <w:t xml:space="preserve">George finds that putting some Lunker Hunter Squid or </w:t>
      </w:r>
      <w:r w:rsidR="001C5793">
        <w:rPr>
          <w:rFonts w:ascii="Arial" w:eastAsia="Times New Roman" w:hAnsi="Arial" w:cs="Arial"/>
          <w:color w:val="666666"/>
          <w:bdr w:val="none" w:sz="0" w:space="0" w:color="auto" w:frame="1"/>
          <w:lang w:eastAsia="en-AU"/>
        </w:rPr>
        <w:t xml:space="preserve">Sax Scent </w:t>
      </w:r>
      <w:r>
        <w:rPr>
          <w:rFonts w:ascii="Arial" w:eastAsia="Times New Roman" w:hAnsi="Arial" w:cs="Arial"/>
          <w:color w:val="666666"/>
          <w:bdr w:val="none" w:sz="0" w:space="0" w:color="auto" w:frame="1"/>
          <w:lang w:eastAsia="en-AU"/>
        </w:rPr>
        <w:t xml:space="preserve">attractant on </w:t>
      </w:r>
      <w:r w:rsidR="001C5793">
        <w:rPr>
          <w:rFonts w:ascii="Arial" w:eastAsia="Times New Roman" w:hAnsi="Arial" w:cs="Arial"/>
          <w:color w:val="666666"/>
          <w:bdr w:val="none" w:sz="0" w:space="0" w:color="auto" w:frame="1"/>
          <w:lang w:eastAsia="en-AU"/>
        </w:rPr>
        <w:t>his lures when jew fishing.</w:t>
      </w:r>
    </w:p>
    <w:p w14:paraId="36F6E168" w14:textId="77777777" w:rsidR="00593249" w:rsidRPr="00593249" w:rsidRDefault="00593249" w:rsidP="00593249">
      <w:pPr>
        <w:spacing w:after="0" w:line="390" w:lineRule="atLeast"/>
        <w:textAlignment w:val="baseline"/>
        <w:rPr>
          <w:rFonts w:ascii="Arial" w:eastAsia="Times New Roman" w:hAnsi="Arial" w:cs="Arial"/>
          <w:color w:val="666666"/>
          <w:bdr w:val="none" w:sz="0" w:space="0" w:color="auto" w:frame="1"/>
          <w:lang w:eastAsia="en-AU"/>
        </w:rPr>
      </w:pPr>
    </w:p>
    <w:p w14:paraId="47542D21" w14:textId="6D65DC5F" w:rsidR="00CA2F5B" w:rsidRDefault="004D4799" w:rsidP="00CA2F5B">
      <w:pPr>
        <w:shd w:val="clear" w:color="auto" w:fill="FFFFFF"/>
        <w:spacing w:after="0" w:line="384" w:lineRule="atLeast"/>
        <w:textAlignment w:val="baseline"/>
        <w:outlineLvl w:val="1"/>
        <w:rPr>
          <w:rFonts w:ascii="Arial" w:eastAsia="Times New Roman" w:hAnsi="Arial" w:cs="Arial"/>
          <w:color w:val="333333"/>
          <w:sz w:val="39"/>
          <w:szCs w:val="39"/>
          <w:lang w:eastAsia="en-AU"/>
        </w:rPr>
      </w:pPr>
      <w:r>
        <w:rPr>
          <w:rFonts w:ascii="Arial" w:eastAsia="Times New Roman" w:hAnsi="Arial" w:cs="Arial"/>
          <w:color w:val="333333"/>
          <w:sz w:val="39"/>
          <w:szCs w:val="39"/>
          <w:lang w:eastAsia="en-AU"/>
        </w:rPr>
        <w:t xml:space="preserve">George’s </w:t>
      </w:r>
      <w:r w:rsidR="00EA31F3">
        <w:rPr>
          <w:rFonts w:ascii="Arial" w:eastAsia="Times New Roman" w:hAnsi="Arial" w:cs="Arial"/>
          <w:color w:val="333333"/>
          <w:sz w:val="39"/>
          <w:szCs w:val="39"/>
          <w:lang w:eastAsia="en-AU"/>
        </w:rPr>
        <w:t>Sydney Harbour Jewfish</w:t>
      </w:r>
      <w:r w:rsidR="00A81E8A">
        <w:rPr>
          <w:rFonts w:ascii="Arial" w:eastAsia="Times New Roman" w:hAnsi="Arial" w:cs="Arial"/>
          <w:color w:val="333333"/>
          <w:sz w:val="39"/>
          <w:szCs w:val="39"/>
          <w:lang w:eastAsia="en-AU"/>
        </w:rPr>
        <w:t xml:space="preserve"> Tackle</w:t>
      </w:r>
    </w:p>
    <w:p w14:paraId="1E3B1C27" w14:textId="10B3D08C" w:rsidR="00FD4D7A" w:rsidRPr="00973144" w:rsidRDefault="00FD4D7A" w:rsidP="00FD4D7A">
      <w:pPr>
        <w:numPr>
          <w:ilvl w:val="0"/>
          <w:numId w:val="11"/>
        </w:numPr>
        <w:spacing w:after="0" w:line="390" w:lineRule="atLeast"/>
        <w:ind w:left="0"/>
        <w:textAlignment w:val="baseline"/>
        <w:rPr>
          <w:rFonts w:ascii="Arial" w:eastAsia="Times New Roman" w:hAnsi="Arial" w:cs="Arial"/>
          <w:color w:val="666666"/>
          <w:bdr w:val="none" w:sz="0" w:space="0" w:color="auto" w:frame="1"/>
          <w:lang w:eastAsia="en-AU"/>
        </w:rPr>
      </w:pPr>
      <w:r>
        <w:rPr>
          <w:rFonts w:ascii="Arial" w:eastAsia="Times New Roman" w:hAnsi="Arial" w:cs="Arial"/>
          <w:color w:val="666666"/>
          <w:bdr w:val="none" w:sz="0" w:space="0" w:color="auto" w:frame="1"/>
          <w:lang w:eastAsia="en-AU"/>
        </w:rPr>
        <w:t>The</w:t>
      </w:r>
      <w:r>
        <w:rPr>
          <w:rFonts w:ascii="Arial" w:eastAsia="Times New Roman" w:hAnsi="Arial" w:cs="Arial"/>
          <w:color w:val="666666"/>
          <w:bdr w:val="none" w:sz="0" w:space="0" w:color="auto" w:frame="1"/>
          <w:lang w:eastAsia="en-AU"/>
        </w:rPr>
        <w:t xml:space="preserve"> 2-4 kg, 7’ Daiwa Battler Thunderstorm rod, 2500 Daiwa </w:t>
      </w:r>
      <w:proofErr w:type="spellStart"/>
      <w:r>
        <w:rPr>
          <w:rFonts w:ascii="Arial" w:eastAsia="Times New Roman" w:hAnsi="Arial" w:cs="Arial"/>
          <w:color w:val="666666"/>
          <w:bdr w:val="none" w:sz="0" w:space="0" w:color="auto" w:frame="1"/>
          <w:lang w:eastAsia="en-AU"/>
        </w:rPr>
        <w:t>Certate</w:t>
      </w:r>
      <w:proofErr w:type="spellEnd"/>
      <w:r>
        <w:rPr>
          <w:rFonts w:ascii="Arial" w:eastAsia="Times New Roman" w:hAnsi="Arial" w:cs="Arial"/>
          <w:color w:val="666666"/>
          <w:bdr w:val="none" w:sz="0" w:space="0" w:color="auto" w:frame="1"/>
          <w:lang w:eastAsia="en-AU"/>
        </w:rPr>
        <w:t xml:space="preserve"> reel, PE1 braided line and 1</w:t>
      </w:r>
      <w:r>
        <w:rPr>
          <w:rFonts w:ascii="Arial" w:eastAsia="Times New Roman" w:hAnsi="Arial" w:cs="Arial"/>
          <w:color w:val="666666"/>
          <w:bdr w:val="none" w:sz="0" w:space="0" w:color="auto" w:frame="1"/>
          <w:lang w:eastAsia="en-AU"/>
        </w:rPr>
        <w:t>4</w:t>
      </w:r>
      <w:r>
        <w:rPr>
          <w:rFonts w:ascii="Arial" w:eastAsia="Times New Roman" w:hAnsi="Arial" w:cs="Arial"/>
          <w:color w:val="666666"/>
          <w:bdr w:val="none" w:sz="0" w:space="0" w:color="auto" w:frame="1"/>
          <w:lang w:eastAsia="en-AU"/>
        </w:rPr>
        <w:t xml:space="preserve">lb leader is great for throwing smaller, lighter lures like paddle tail plastics or soft vibes. </w:t>
      </w:r>
    </w:p>
    <w:p w14:paraId="21570370" w14:textId="475A50E0" w:rsidR="00FD4D7A" w:rsidRDefault="00FD4D7A" w:rsidP="00FD4D7A">
      <w:pPr>
        <w:numPr>
          <w:ilvl w:val="0"/>
          <w:numId w:val="11"/>
        </w:numPr>
        <w:spacing w:after="0" w:line="390" w:lineRule="atLeast"/>
        <w:ind w:left="0"/>
        <w:textAlignment w:val="baseline"/>
        <w:rPr>
          <w:rFonts w:ascii="Arial" w:eastAsia="Times New Roman" w:hAnsi="Arial" w:cs="Arial"/>
          <w:color w:val="666666"/>
          <w:bdr w:val="none" w:sz="0" w:space="0" w:color="auto" w:frame="1"/>
          <w:lang w:eastAsia="en-AU"/>
        </w:rPr>
      </w:pPr>
      <w:r>
        <w:rPr>
          <w:rFonts w:ascii="Arial" w:eastAsia="Times New Roman" w:hAnsi="Arial" w:cs="Arial"/>
          <w:color w:val="666666"/>
          <w:bdr w:val="none" w:sz="0" w:space="0" w:color="auto" w:frame="1"/>
          <w:lang w:eastAsia="en-AU"/>
        </w:rPr>
        <w:t>The</w:t>
      </w:r>
      <w:r>
        <w:rPr>
          <w:rFonts w:ascii="Arial" w:eastAsia="Times New Roman" w:hAnsi="Arial" w:cs="Arial"/>
          <w:color w:val="666666"/>
          <w:bdr w:val="none" w:sz="0" w:space="0" w:color="auto" w:frame="1"/>
          <w:lang w:eastAsia="en-AU"/>
        </w:rPr>
        <w:t xml:space="preserve"> 7’3”</w:t>
      </w:r>
      <w:r>
        <w:rPr>
          <w:rFonts w:ascii="Arial" w:eastAsia="Times New Roman" w:hAnsi="Arial" w:cs="Arial"/>
          <w:color w:val="666666"/>
          <w:bdr w:val="none" w:sz="0" w:space="0" w:color="auto" w:frame="1"/>
          <w:lang w:eastAsia="en-AU"/>
        </w:rPr>
        <w:t xml:space="preserve">, </w:t>
      </w:r>
      <w:r>
        <w:rPr>
          <w:rFonts w:ascii="Arial" w:eastAsia="Times New Roman" w:hAnsi="Arial" w:cs="Arial"/>
          <w:color w:val="666666"/>
          <w:bdr w:val="none" w:sz="0" w:space="0" w:color="auto" w:frame="1"/>
          <w:lang w:eastAsia="en-AU"/>
        </w:rPr>
        <w:t xml:space="preserve">6-13kg Commander Garuda rod with </w:t>
      </w:r>
      <w:r>
        <w:rPr>
          <w:rFonts w:ascii="Arial" w:eastAsia="Times New Roman" w:hAnsi="Arial" w:cs="Arial"/>
          <w:color w:val="666666"/>
          <w:bdr w:val="none" w:sz="0" w:space="0" w:color="auto" w:frame="1"/>
          <w:lang w:eastAsia="en-AU"/>
        </w:rPr>
        <w:t xml:space="preserve">a 3000 size Daiwa </w:t>
      </w:r>
      <w:proofErr w:type="spellStart"/>
      <w:r>
        <w:rPr>
          <w:rFonts w:ascii="Arial" w:eastAsia="Times New Roman" w:hAnsi="Arial" w:cs="Arial"/>
          <w:color w:val="666666"/>
          <w:bdr w:val="none" w:sz="0" w:space="0" w:color="auto" w:frame="1"/>
          <w:lang w:eastAsia="en-AU"/>
        </w:rPr>
        <w:t>Morethan</w:t>
      </w:r>
      <w:proofErr w:type="spellEnd"/>
      <w:r>
        <w:rPr>
          <w:rFonts w:ascii="Arial" w:eastAsia="Times New Roman" w:hAnsi="Arial" w:cs="Arial"/>
          <w:color w:val="666666"/>
          <w:bdr w:val="none" w:sz="0" w:space="0" w:color="auto" w:frame="1"/>
          <w:lang w:eastAsia="en-AU"/>
        </w:rPr>
        <w:t xml:space="preserve"> </w:t>
      </w:r>
      <w:r w:rsidR="00EA31F3">
        <w:rPr>
          <w:rFonts w:ascii="Arial" w:eastAsia="Times New Roman" w:hAnsi="Arial" w:cs="Arial"/>
          <w:color w:val="666666"/>
          <w:bdr w:val="none" w:sz="0" w:space="0" w:color="auto" w:frame="1"/>
          <w:lang w:eastAsia="en-AU"/>
        </w:rPr>
        <w:t xml:space="preserve">with PE2 mainline and </w:t>
      </w:r>
      <w:r>
        <w:rPr>
          <w:rFonts w:ascii="Arial" w:eastAsia="Times New Roman" w:hAnsi="Arial" w:cs="Arial"/>
          <w:color w:val="666666"/>
          <w:bdr w:val="none" w:sz="0" w:space="0" w:color="auto" w:frame="1"/>
          <w:lang w:eastAsia="en-AU"/>
        </w:rPr>
        <w:t xml:space="preserve">20lb leader is a good mid-range option. </w:t>
      </w:r>
    </w:p>
    <w:p w14:paraId="21AA4B8E" w14:textId="6F4831F9" w:rsidR="00593249" w:rsidRDefault="00593249" w:rsidP="00593249">
      <w:pPr>
        <w:numPr>
          <w:ilvl w:val="0"/>
          <w:numId w:val="11"/>
        </w:numPr>
        <w:spacing w:after="0" w:line="390" w:lineRule="atLeast"/>
        <w:ind w:left="0"/>
        <w:textAlignment w:val="baseline"/>
        <w:rPr>
          <w:rFonts w:ascii="Arial" w:eastAsia="Times New Roman" w:hAnsi="Arial" w:cs="Arial"/>
          <w:color w:val="666666"/>
          <w:bdr w:val="none" w:sz="0" w:space="0" w:color="auto" w:frame="1"/>
          <w:lang w:eastAsia="en-AU"/>
        </w:rPr>
      </w:pPr>
      <w:r>
        <w:rPr>
          <w:rFonts w:ascii="Arial" w:eastAsia="Times New Roman" w:hAnsi="Arial" w:cs="Arial"/>
          <w:color w:val="666666"/>
          <w:bdr w:val="none" w:sz="0" w:space="0" w:color="auto" w:frame="1"/>
          <w:lang w:eastAsia="en-AU"/>
        </w:rPr>
        <w:t xml:space="preserve">A </w:t>
      </w:r>
      <w:r w:rsidR="00EA31F3">
        <w:rPr>
          <w:rFonts w:ascii="Arial" w:eastAsia="Times New Roman" w:hAnsi="Arial" w:cs="Arial"/>
          <w:color w:val="666666"/>
          <w:bdr w:val="none" w:sz="0" w:space="0" w:color="auto" w:frame="1"/>
          <w:lang w:eastAsia="en-AU"/>
        </w:rPr>
        <w:t>6’3” Daiwa HRF Baitcast rod with matching HRF baitcast reel, PE2 braid and 20lb fluorocarbon leader is the perfect combination for micro-jigging Sydney Harbour jewfish.</w:t>
      </w:r>
    </w:p>
    <w:p w14:paraId="39CD95DD" w14:textId="77777777" w:rsidR="006D68BD" w:rsidRDefault="006D68BD" w:rsidP="006D68BD">
      <w:pPr>
        <w:spacing w:after="0" w:line="390" w:lineRule="atLeast"/>
        <w:textAlignment w:val="baseline"/>
        <w:rPr>
          <w:rFonts w:ascii="Arial" w:eastAsia="Times New Roman" w:hAnsi="Arial" w:cs="Arial"/>
          <w:color w:val="666666"/>
          <w:bdr w:val="none" w:sz="0" w:space="0" w:color="auto" w:frame="1"/>
          <w:lang w:eastAsia="en-AU"/>
        </w:rPr>
      </w:pPr>
    </w:p>
    <w:p w14:paraId="7E327FCE" w14:textId="74C69AA9" w:rsidR="006D68BD" w:rsidRPr="006D68BD" w:rsidRDefault="00593249" w:rsidP="006D68BD">
      <w:pPr>
        <w:shd w:val="clear" w:color="auto" w:fill="FFFFFF"/>
        <w:spacing w:after="0" w:line="384" w:lineRule="atLeast"/>
        <w:textAlignment w:val="baseline"/>
        <w:outlineLvl w:val="1"/>
        <w:rPr>
          <w:rFonts w:ascii="Arial" w:eastAsia="Times New Roman" w:hAnsi="Arial" w:cs="Arial"/>
          <w:color w:val="333333"/>
          <w:sz w:val="39"/>
          <w:szCs w:val="39"/>
          <w:lang w:eastAsia="en-AU"/>
        </w:rPr>
      </w:pPr>
      <w:r>
        <w:rPr>
          <w:rFonts w:ascii="Arial" w:eastAsia="Times New Roman" w:hAnsi="Arial" w:cs="Arial"/>
          <w:color w:val="333333"/>
          <w:sz w:val="39"/>
          <w:szCs w:val="39"/>
          <w:lang w:eastAsia="en-AU"/>
        </w:rPr>
        <w:t>George’s</w:t>
      </w:r>
      <w:r w:rsidR="009733F7">
        <w:rPr>
          <w:rFonts w:ascii="Arial" w:eastAsia="Times New Roman" w:hAnsi="Arial" w:cs="Arial"/>
          <w:color w:val="333333"/>
          <w:sz w:val="39"/>
          <w:szCs w:val="39"/>
          <w:lang w:eastAsia="en-AU"/>
        </w:rPr>
        <w:t xml:space="preserve"> </w:t>
      </w:r>
      <w:r w:rsidR="00070FB4">
        <w:rPr>
          <w:rFonts w:ascii="Arial" w:eastAsia="Times New Roman" w:hAnsi="Arial" w:cs="Arial"/>
          <w:color w:val="333333"/>
          <w:sz w:val="39"/>
          <w:szCs w:val="39"/>
          <w:lang w:eastAsia="en-AU"/>
        </w:rPr>
        <w:t xml:space="preserve">Favourite </w:t>
      </w:r>
      <w:r w:rsidR="00EA31F3">
        <w:rPr>
          <w:rFonts w:ascii="Arial" w:eastAsia="Times New Roman" w:hAnsi="Arial" w:cs="Arial"/>
          <w:color w:val="333333"/>
          <w:sz w:val="39"/>
          <w:szCs w:val="39"/>
          <w:lang w:eastAsia="en-AU"/>
        </w:rPr>
        <w:t>Jewfish</w:t>
      </w:r>
      <w:r w:rsidR="006D68BD" w:rsidRPr="006D68BD">
        <w:rPr>
          <w:rFonts w:ascii="Arial" w:eastAsia="Times New Roman" w:hAnsi="Arial" w:cs="Arial"/>
          <w:color w:val="333333"/>
          <w:sz w:val="39"/>
          <w:szCs w:val="39"/>
          <w:lang w:eastAsia="en-AU"/>
        </w:rPr>
        <w:t xml:space="preserve"> </w:t>
      </w:r>
      <w:r w:rsidR="00CE50A5">
        <w:rPr>
          <w:rFonts w:ascii="Arial" w:eastAsia="Times New Roman" w:hAnsi="Arial" w:cs="Arial"/>
          <w:color w:val="333333"/>
          <w:sz w:val="39"/>
          <w:szCs w:val="39"/>
          <w:lang w:eastAsia="en-AU"/>
        </w:rPr>
        <w:t>Lures</w:t>
      </w:r>
    </w:p>
    <w:p w14:paraId="0861C5D9" w14:textId="4DCE635A" w:rsidR="001C5793" w:rsidRDefault="0005510D" w:rsidP="006D68BD">
      <w:pPr>
        <w:numPr>
          <w:ilvl w:val="0"/>
          <w:numId w:val="11"/>
        </w:numPr>
        <w:spacing w:after="0" w:line="390" w:lineRule="atLeast"/>
        <w:ind w:left="0"/>
        <w:textAlignment w:val="baseline"/>
        <w:rPr>
          <w:rFonts w:ascii="Arial" w:eastAsia="Times New Roman" w:hAnsi="Arial" w:cs="Arial"/>
          <w:color w:val="666666"/>
          <w:bdr w:val="none" w:sz="0" w:space="0" w:color="auto" w:frame="1"/>
          <w:lang w:eastAsia="en-AU"/>
        </w:rPr>
      </w:pPr>
      <w:r>
        <w:rPr>
          <w:rFonts w:ascii="Arial" w:eastAsia="Times New Roman" w:hAnsi="Arial" w:cs="Arial"/>
          <w:color w:val="666666"/>
          <w:bdr w:val="none" w:sz="0" w:space="0" w:color="auto" w:frame="1"/>
          <w:lang w:eastAsia="en-AU"/>
        </w:rPr>
        <w:t xml:space="preserve">20g </w:t>
      </w:r>
      <w:proofErr w:type="spellStart"/>
      <w:r>
        <w:rPr>
          <w:rFonts w:ascii="Arial" w:eastAsia="Times New Roman" w:hAnsi="Arial" w:cs="Arial"/>
          <w:color w:val="666666"/>
          <w:bdr w:val="none" w:sz="0" w:space="0" w:color="auto" w:frame="1"/>
          <w:lang w:eastAsia="en-AU"/>
        </w:rPr>
        <w:t>Jackall</w:t>
      </w:r>
      <w:proofErr w:type="spellEnd"/>
      <w:r>
        <w:rPr>
          <w:rFonts w:ascii="Arial" w:eastAsia="Times New Roman" w:hAnsi="Arial" w:cs="Arial"/>
          <w:color w:val="666666"/>
          <w:bdr w:val="none" w:sz="0" w:space="0" w:color="auto" w:frame="1"/>
          <w:lang w:eastAsia="en-AU"/>
        </w:rPr>
        <w:t xml:space="preserve"> </w:t>
      </w:r>
      <w:proofErr w:type="spellStart"/>
      <w:r>
        <w:rPr>
          <w:rFonts w:ascii="Arial" w:eastAsia="Times New Roman" w:hAnsi="Arial" w:cs="Arial"/>
          <w:color w:val="666666"/>
          <w:bdr w:val="none" w:sz="0" w:space="0" w:color="auto" w:frame="1"/>
          <w:lang w:eastAsia="en-AU"/>
        </w:rPr>
        <w:t>Transams</w:t>
      </w:r>
      <w:proofErr w:type="spellEnd"/>
      <w:r>
        <w:rPr>
          <w:rFonts w:ascii="Arial" w:eastAsia="Times New Roman" w:hAnsi="Arial" w:cs="Arial"/>
          <w:color w:val="666666"/>
          <w:bdr w:val="none" w:sz="0" w:space="0" w:color="auto" w:frame="1"/>
          <w:lang w:eastAsia="en-AU"/>
        </w:rPr>
        <w:t xml:space="preserve"> and </w:t>
      </w:r>
      <w:proofErr w:type="spellStart"/>
      <w:r>
        <w:rPr>
          <w:rFonts w:ascii="Arial" w:eastAsia="Times New Roman" w:hAnsi="Arial" w:cs="Arial"/>
          <w:color w:val="666666"/>
          <w:bdr w:val="none" w:sz="0" w:space="0" w:color="auto" w:frame="1"/>
          <w:lang w:eastAsia="en-AU"/>
        </w:rPr>
        <w:t>Zerek</w:t>
      </w:r>
      <w:proofErr w:type="spellEnd"/>
      <w:r>
        <w:rPr>
          <w:rFonts w:ascii="Arial" w:eastAsia="Times New Roman" w:hAnsi="Arial" w:cs="Arial"/>
          <w:color w:val="666666"/>
          <w:bdr w:val="none" w:sz="0" w:space="0" w:color="auto" w:frame="1"/>
          <w:lang w:eastAsia="en-AU"/>
        </w:rPr>
        <w:t xml:space="preserve"> </w:t>
      </w:r>
      <w:proofErr w:type="spellStart"/>
      <w:r>
        <w:rPr>
          <w:rFonts w:ascii="Arial" w:eastAsia="Times New Roman" w:hAnsi="Arial" w:cs="Arial"/>
          <w:color w:val="666666"/>
          <w:bdr w:val="none" w:sz="0" w:space="0" w:color="auto" w:frame="1"/>
          <w:lang w:eastAsia="en-AU"/>
        </w:rPr>
        <w:t>Fishtraps</w:t>
      </w:r>
      <w:proofErr w:type="spellEnd"/>
      <w:r>
        <w:rPr>
          <w:rFonts w:ascii="Arial" w:eastAsia="Times New Roman" w:hAnsi="Arial" w:cs="Arial"/>
          <w:color w:val="666666"/>
          <w:bdr w:val="none" w:sz="0" w:space="0" w:color="auto" w:frame="1"/>
          <w:lang w:eastAsia="en-AU"/>
        </w:rPr>
        <w:t xml:space="preserve"> are George’s preferred soft vibes for Sydney’s Jewfish</w:t>
      </w:r>
      <w:r w:rsidR="005720FC">
        <w:rPr>
          <w:rFonts w:ascii="Arial" w:eastAsia="Times New Roman" w:hAnsi="Arial" w:cs="Arial"/>
          <w:color w:val="666666"/>
          <w:bdr w:val="none" w:sz="0" w:space="0" w:color="auto" w:frame="1"/>
          <w:lang w:eastAsia="en-AU"/>
        </w:rPr>
        <w:t>.</w:t>
      </w:r>
      <w:r>
        <w:rPr>
          <w:rFonts w:ascii="Arial" w:eastAsia="Times New Roman" w:hAnsi="Arial" w:cs="Arial"/>
          <w:color w:val="666666"/>
          <w:bdr w:val="none" w:sz="0" w:space="0" w:color="auto" w:frame="1"/>
          <w:lang w:eastAsia="en-AU"/>
        </w:rPr>
        <w:t xml:space="preserve"> Jewfish have the jaw pressure to destroy </w:t>
      </w:r>
      <w:r w:rsidR="00275C66">
        <w:rPr>
          <w:rFonts w:ascii="Arial" w:eastAsia="Times New Roman" w:hAnsi="Arial" w:cs="Arial"/>
          <w:color w:val="666666"/>
          <w:bdr w:val="none" w:sz="0" w:space="0" w:color="auto" w:frame="1"/>
          <w:lang w:eastAsia="en-AU"/>
        </w:rPr>
        <w:t>the trebles that come on these lures, so h</w:t>
      </w:r>
      <w:r>
        <w:rPr>
          <w:rFonts w:ascii="Arial" w:eastAsia="Times New Roman" w:hAnsi="Arial" w:cs="Arial"/>
          <w:color w:val="666666"/>
          <w:bdr w:val="none" w:sz="0" w:space="0" w:color="auto" w:frame="1"/>
          <w:lang w:eastAsia="en-AU"/>
        </w:rPr>
        <w:t xml:space="preserve">e upgrades the terminals to two size #2 </w:t>
      </w:r>
      <w:proofErr w:type="spellStart"/>
      <w:r>
        <w:rPr>
          <w:rFonts w:ascii="Arial" w:eastAsia="Times New Roman" w:hAnsi="Arial" w:cs="Arial"/>
          <w:color w:val="666666"/>
          <w:bdr w:val="none" w:sz="0" w:space="0" w:color="auto" w:frame="1"/>
          <w:lang w:eastAsia="en-AU"/>
        </w:rPr>
        <w:t>Gamakatsu</w:t>
      </w:r>
      <w:proofErr w:type="spellEnd"/>
      <w:r>
        <w:rPr>
          <w:rFonts w:ascii="Arial" w:eastAsia="Times New Roman" w:hAnsi="Arial" w:cs="Arial"/>
          <w:color w:val="666666"/>
          <w:bdr w:val="none" w:sz="0" w:space="0" w:color="auto" w:frame="1"/>
          <w:lang w:eastAsia="en-AU"/>
        </w:rPr>
        <w:t xml:space="preserve"> single inline hooks facing opposite directions on the tail and one size #1 </w:t>
      </w:r>
      <w:proofErr w:type="spellStart"/>
      <w:r>
        <w:rPr>
          <w:rFonts w:ascii="Arial" w:eastAsia="Times New Roman" w:hAnsi="Arial" w:cs="Arial"/>
          <w:color w:val="666666"/>
          <w:bdr w:val="none" w:sz="0" w:space="0" w:color="auto" w:frame="1"/>
          <w:lang w:eastAsia="en-AU"/>
        </w:rPr>
        <w:t>Gamakatsu</w:t>
      </w:r>
      <w:proofErr w:type="spellEnd"/>
      <w:r>
        <w:rPr>
          <w:rFonts w:ascii="Arial" w:eastAsia="Times New Roman" w:hAnsi="Arial" w:cs="Arial"/>
          <w:color w:val="666666"/>
          <w:bdr w:val="none" w:sz="0" w:space="0" w:color="auto" w:frame="1"/>
          <w:lang w:eastAsia="en-AU"/>
        </w:rPr>
        <w:t xml:space="preserve"> single inline hook on the belly.</w:t>
      </w:r>
      <w:r w:rsidR="00070FB4">
        <w:rPr>
          <w:rFonts w:ascii="Arial" w:eastAsia="Times New Roman" w:hAnsi="Arial" w:cs="Arial"/>
          <w:color w:val="666666"/>
          <w:bdr w:val="none" w:sz="0" w:space="0" w:color="auto" w:frame="1"/>
          <w:lang w:eastAsia="en-AU"/>
        </w:rPr>
        <w:t xml:space="preserve"> </w:t>
      </w:r>
      <w:r w:rsidR="001C5793">
        <w:rPr>
          <w:rFonts w:ascii="Arial" w:eastAsia="Times New Roman" w:hAnsi="Arial" w:cs="Arial"/>
          <w:color w:val="666666"/>
          <w:bdr w:val="none" w:sz="0" w:space="0" w:color="auto" w:frame="1"/>
          <w:lang w:eastAsia="en-AU"/>
        </w:rPr>
        <w:t xml:space="preserve">Soft vibes are great over flatter, sandy bottom around cockle beds. They’ll catch fish over other structure but are very snag prone. Cast </w:t>
      </w:r>
      <w:proofErr w:type="spellStart"/>
      <w:r w:rsidR="001C5793">
        <w:rPr>
          <w:rFonts w:ascii="Arial" w:eastAsia="Times New Roman" w:hAnsi="Arial" w:cs="Arial"/>
          <w:color w:val="666666"/>
          <w:bdr w:val="none" w:sz="0" w:space="0" w:color="auto" w:frame="1"/>
          <w:lang w:eastAsia="en-AU"/>
        </w:rPr>
        <w:t>upcurrent</w:t>
      </w:r>
      <w:proofErr w:type="spellEnd"/>
      <w:r w:rsidR="001C5793">
        <w:rPr>
          <w:rFonts w:ascii="Arial" w:eastAsia="Times New Roman" w:hAnsi="Arial" w:cs="Arial"/>
          <w:color w:val="666666"/>
          <w:bdr w:val="none" w:sz="0" w:space="0" w:color="auto" w:frame="1"/>
          <w:lang w:eastAsia="en-AU"/>
        </w:rPr>
        <w:t xml:space="preserve"> and allow the lure to sink to the bottom then lift it 1-1.5m off the bottom with an upward sweep of the rod, winding a little line at the top of the lift. Allow it to sink back down, keeping in touch with the lure and striking at the slightest twitch or unnatural movement of the line. Vary the size and aggressiveness of the rod lifts until you find what’s working.</w:t>
      </w:r>
    </w:p>
    <w:p w14:paraId="0082412A" w14:textId="0DF6A83E" w:rsidR="00070FB4" w:rsidRDefault="00646014" w:rsidP="006D68BD">
      <w:pPr>
        <w:numPr>
          <w:ilvl w:val="0"/>
          <w:numId w:val="11"/>
        </w:numPr>
        <w:spacing w:after="0" w:line="390" w:lineRule="atLeast"/>
        <w:ind w:left="0"/>
        <w:textAlignment w:val="baseline"/>
        <w:rPr>
          <w:rFonts w:ascii="Arial" w:eastAsia="Times New Roman" w:hAnsi="Arial" w:cs="Arial"/>
          <w:color w:val="666666"/>
          <w:bdr w:val="none" w:sz="0" w:space="0" w:color="auto" w:frame="1"/>
          <w:lang w:eastAsia="en-AU"/>
        </w:rPr>
      </w:pPr>
      <w:r>
        <w:rPr>
          <w:rFonts w:ascii="Arial" w:eastAsia="Times New Roman" w:hAnsi="Arial" w:cs="Arial"/>
          <w:color w:val="666666"/>
          <w:bdr w:val="none" w:sz="0" w:space="0" w:color="auto" w:frame="1"/>
          <w:lang w:eastAsia="en-AU"/>
        </w:rPr>
        <w:t xml:space="preserve">Soft plastic paddle tails in the 4-5” size range with 3/8 oz TT </w:t>
      </w:r>
      <w:proofErr w:type="spellStart"/>
      <w:r>
        <w:rPr>
          <w:rFonts w:ascii="Arial" w:eastAsia="Times New Roman" w:hAnsi="Arial" w:cs="Arial"/>
          <w:color w:val="666666"/>
          <w:bdr w:val="none" w:sz="0" w:space="0" w:color="auto" w:frame="1"/>
          <w:lang w:eastAsia="en-AU"/>
        </w:rPr>
        <w:t>HeadlockZ</w:t>
      </w:r>
      <w:proofErr w:type="spellEnd"/>
      <w:r>
        <w:rPr>
          <w:rFonts w:ascii="Arial" w:eastAsia="Times New Roman" w:hAnsi="Arial" w:cs="Arial"/>
          <w:color w:val="666666"/>
          <w:bdr w:val="none" w:sz="0" w:space="0" w:color="auto" w:frame="1"/>
          <w:lang w:eastAsia="en-AU"/>
        </w:rPr>
        <w:t xml:space="preserve"> jig heads are a great option when retrieved in similar ways to the vibe and can be worked around rockier areas and drop-offs with less chance of getting snagged. Mixing it up with some lifts and long slow </w:t>
      </w:r>
      <w:r>
        <w:rPr>
          <w:rFonts w:ascii="Arial" w:eastAsia="Times New Roman" w:hAnsi="Arial" w:cs="Arial"/>
          <w:color w:val="666666"/>
          <w:bdr w:val="none" w:sz="0" w:space="0" w:color="auto" w:frame="1"/>
          <w:lang w:eastAsia="en-AU"/>
        </w:rPr>
        <w:lastRenderedPageBreak/>
        <w:t xml:space="preserve">rolls or trying some short, sharp hops from time to time also work, being careful to keep the lure within 1.5m of the bottom. Bigger </w:t>
      </w:r>
      <w:proofErr w:type="spellStart"/>
      <w:r w:rsidR="00B320FD">
        <w:rPr>
          <w:rFonts w:ascii="Arial" w:eastAsia="Times New Roman" w:hAnsi="Arial" w:cs="Arial"/>
          <w:color w:val="666666"/>
          <w:bdr w:val="none" w:sz="0" w:space="0" w:color="auto" w:frame="1"/>
          <w:lang w:eastAsia="en-AU"/>
        </w:rPr>
        <w:t>paddletails</w:t>
      </w:r>
      <w:proofErr w:type="spellEnd"/>
      <w:r w:rsidR="00B320FD">
        <w:rPr>
          <w:rFonts w:ascii="Arial" w:eastAsia="Times New Roman" w:hAnsi="Arial" w:cs="Arial"/>
          <w:color w:val="666666"/>
          <w:bdr w:val="none" w:sz="0" w:space="0" w:color="auto" w:frame="1"/>
          <w:lang w:eastAsia="en-AU"/>
        </w:rPr>
        <w:t xml:space="preserve"> of around 6” are good when bigger fish are expected and tend to work best on the long-roll technique.</w:t>
      </w:r>
      <w:r>
        <w:rPr>
          <w:rFonts w:ascii="Arial" w:eastAsia="Times New Roman" w:hAnsi="Arial" w:cs="Arial"/>
          <w:color w:val="666666"/>
          <w:bdr w:val="none" w:sz="0" w:space="0" w:color="auto" w:frame="1"/>
          <w:lang w:eastAsia="en-AU"/>
        </w:rPr>
        <w:t xml:space="preserve"> </w:t>
      </w:r>
      <w:r w:rsidR="00070FB4">
        <w:rPr>
          <w:rFonts w:ascii="Arial" w:eastAsia="Times New Roman" w:hAnsi="Arial" w:cs="Arial"/>
          <w:color w:val="666666"/>
          <w:bdr w:val="none" w:sz="0" w:space="0" w:color="auto" w:frame="1"/>
          <w:lang w:eastAsia="en-AU"/>
        </w:rPr>
        <w:t xml:space="preserve"> </w:t>
      </w:r>
    </w:p>
    <w:p w14:paraId="3F2D281D" w14:textId="21BD2C43" w:rsidR="00A05208" w:rsidRDefault="00B320FD" w:rsidP="006D68BD">
      <w:pPr>
        <w:numPr>
          <w:ilvl w:val="0"/>
          <w:numId w:val="11"/>
        </w:numPr>
        <w:spacing w:after="0" w:line="390" w:lineRule="atLeast"/>
        <w:ind w:left="0"/>
        <w:textAlignment w:val="baseline"/>
        <w:rPr>
          <w:rFonts w:ascii="Arial" w:eastAsia="Times New Roman" w:hAnsi="Arial" w:cs="Arial"/>
          <w:color w:val="666666"/>
          <w:bdr w:val="none" w:sz="0" w:space="0" w:color="auto" w:frame="1"/>
          <w:lang w:eastAsia="en-AU"/>
        </w:rPr>
      </w:pPr>
      <w:r>
        <w:rPr>
          <w:rFonts w:ascii="Arial" w:eastAsia="Times New Roman" w:hAnsi="Arial" w:cs="Arial"/>
          <w:color w:val="666666"/>
          <w:bdr w:val="none" w:sz="0" w:space="0" w:color="auto" w:frame="1"/>
          <w:lang w:eastAsia="en-AU"/>
        </w:rPr>
        <w:t xml:space="preserve">Palms Slow Blatt Oval </w:t>
      </w:r>
      <w:proofErr w:type="spellStart"/>
      <w:r>
        <w:rPr>
          <w:rFonts w:ascii="Arial" w:eastAsia="Times New Roman" w:hAnsi="Arial" w:cs="Arial"/>
          <w:color w:val="666666"/>
          <w:bdr w:val="none" w:sz="0" w:space="0" w:color="auto" w:frame="1"/>
          <w:lang w:eastAsia="en-AU"/>
        </w:rPr>
        <w:t>Microjigs</w:t>
      </w:r>
      <w:proofErr w:type="spellEnd"/>
      <w:r>
        <w:rPr>
          <w:rFonts w:ascii="Arial" w:eastAsia="Times New Roman" w:hAnsi="Arial" w:cs="Arial"/>
          <w:color w:val="666666"/>
          <w:bdr w:val="none" w:sz="0" w:space="0" w:color="auto" w:frame="1"/>
          <w:lang w:eastAsia="en-AU"/>
        </w:rPr>
        <w:t xml:space="preserve"> from 20-40g are great around wrecks and the edges of reefs. 40g is great in water depths of 20 or more metres and even a 60g jig can be effective at times. These lures are best fished </w:t>
      </w:r>
      <w:proofErr w:type="gramStart"/>
      <w:r>
        <w:rPr>
          <w:rFonts w:ascii="Arial" w:eastAsia="Times New Roman" w:hAnsi="Arial" w:cs="Arial"/>
          <w:color w:val="666666"/>
          <w:bdr w:val="none" w:sz="0" w:space="0" w:color="auto" w:frame="1"/>
          <w:lang w:eastAsia="en-AU"/>
        </w:rPr>
        <w:t>vertically</w:t>
      </w:r>
      <w:r w:rsidR="00A05208">
        <w:rPr>
          <w:rFonts w:ascii="Arial" w:eastAsia="Times New Roman" w:hAnsi="Arial" w:cs="Arial"/>
          <w:color w:val="666666"/>
          <w:bdr w:val="none" w:sz="0" w:space="0" w:color="auto" w:frame="1"/>
          <w:lang w:eastAsia="en-AU"/>
        </w:rPr>
        <w:t>, but</w:t>
      </w:r>
      <w:proofErr w:type="gramEnd"/>
      <w:r w:rsidR="00A05208">
        <w:rPr>
          <w:rFonts w:ascii="Arial" w:eastAsia="Times New Roman" w:hAnsi="Arial" w:cs="Arial"/>
          <w:color w:val="666666"/>
          <w:bdr w:val="none" w:sz="0" w:space="0" w:color="auto" w:frame="1"/>
          <w:lang w:eastAsia="en-AU"/>
        </w:rPr>
        <w:t xml:space="preserve"> can also be cast and long lifted back. Simply working them up and down with rod lifts is effective. Upgrading the assist hooks and adding some small plastic squid skirts to the hooks can be effective, as well as willow blades on the bottom of the lure.</w:t>
      </w:r>
      <w:r w:rsidR="00597812">
        <w:rPr>
          <w:rFonts w:ascii="Arial" w:eastAsia="Times New Roman" w:hAnsi="Arial" w:cs="Arial"/>
          <w:color w:val="666666"/>
          <w:bdr w:val="none" w:sz="0" w:space="0" w:color="auto" w:frame="1"/>
          <w:lang w:eastAsia="en-AU"/>
        </w:rPr>
        <w:t xml:space="preserve"> Small Maria Shore Tricker jigs are also effective when the fish are feeding on smaller bait.</w:t>
      </w:r>
    </w:p>
    <w:p w14:paraId="590BE7FC" w14:textId="42035259" w:rsidR="00275C66" w:rsidRPr="006D68BD" w:rsidRDefault="00A05208" w:rsidP="006D68BD">
      <w:pPr>
        <w:numPr>
          <w:ilvl w:val="0"/>
          <w:numId w:val="11"/>
        </w:numPr>
        <w:spacing w:after="0" w:line="390" w:lineRule="atLeast"/>
        <w:ind w:left="0"/>
        <w:textAlignment w:val="baseline"/>
        <w:rPr>
          <w:rFonts w:ascii="Arial" w:eastAsia="Times New Roman" w:hAnsi="Arial" w:cs="Arial"/>
          <w:color w:val="666666"/>
          <w:bdr w:val="none" w:sz="0" w:space="0" w:color="auto" w:frame="1"/>
          <w:lang w:eastAsia="en-AU"/>
        </w:rPr>
      </w:pPr>
      <w:proofErr w:type="gramStart"/>
      <w:r>
        <w:rPr>
          <w:rFonts w:ascii="Arial" w:eastAsia="Times New Roman" w:hAnsi="Arial" w:cs="Arial"/>
          <w:color w:val="666666"/>
          <w:bdr w:val="none" w:sz="0" w:space="0" w:color="auto" w:frame="1"/>
          <w:lang w:eastAsia="en-AU"/>
        </w:rPr>
        <w:t>All of</w:t>
      </w:r>
      <w:proofErr w:type="gramEnd"/>
      <w:r>
        <w:rPr>
          <w:rFonts w:ascii="Arial" w:eastAsia="Times New Roman" w:hAnsi="Arial" w:cs="Arial"/>
          <w:color w:val="666666"/>
          <w:bdr w:val="none" w:sz="0" w:space="0" w:color="auto" w:frame="1"/>
          <w:lang w:eastAsia="en-AU"/>
        </w:rPr>
        <w:t xml:space="preserve"> the lures mentioned should be dead-sticked beneath the boat for a while before being wound in for the next cast.  </w:t>
      </w:r>
    </w:p>
    <w:sectPr w:rsidR="00275C66" w:rsidRPr="006D6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5AEB"/>
    <w:multiLevelType w:val="multilevel"/>
    <w:tmpl w:val="5EFA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6837DF"/>
    <w:multiLevelType w:val="multilevel"/>
    <w:tmpl w:val="298E8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E2524F"/>
    <w:multiLevelType w:val="multilevel"/>
    <w:tmpl w:val="C52E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2022BF"/>
    <w:multiLevelType w:val="hybridMultilevel"/>
    <w:tmpl w:val="4EEAF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6A5F82"/>
    <w:multiLevelType w:val="multilevel"/>
    <w:tmpl w:val="A584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D75A91"/>
    <w:multiLevelType w:val="hybridMultilevel"/>
    <w:tmpl w:val="4BB4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B93295"/>
    <w:multiLevelType w:val="multilevel"/>
    <w:tmpl w:val="6580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3B58A3"/>
    <w:multiLevelType w:val="multilevel"/>
    <w:tmpl w:val="78C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B220F7"/>
    <w:multiLevelType w:val="multilevel"/>
    <w:tmpl w:val="9556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C41E6C"/>
    <w:multiLevelType w:val="multilevel"/>
    <w:tmpl w:val="B5BC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6A7DA0"/>
    <w:multiLevelType w:val="multilevel"/>
    <w:tmpl w:val="6F5C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B3412E"/>
    <w:multiLevelType w:val="multilevel"/>
    <w:tmpl w:val="9178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C8454C"/>
    <w:multiLevelType w:val="multilevel"/>
    <w:tmpl w:val="8020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814047"/>
    <w:multiLevelType w:val="multilevel"/>
    <w:tmpl w:val="3026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78333F"/>
    <w:multiLevelType w:val="multilevel"/>
    <w:tmpl w:val="8088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6C2746"/>
    <w:multiLevelType w:val="multilevel"/>
    <w:tmpl w:val="C188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6"/>
  </w:num>
  <w:num w:numId="4">
    <w:abstractNumId w:val="15"/>
  </w:num>
  <w:num w:numId="5">
    <w:abstractNumId w:val="1"/>
  </w:num>
  <w:num w:numId="6">
    <w:abstractNumId w:val="13"/>
  </w:num>
  <w:num w:numId="7">
    <w:abstractNumId w:val="0"/>
  </w:num>
  <w:num w:numId="8">
    <w:abstractNumId w:val="14"/>
  </w:num>
  <w:num w:numId="9">
    <w:abstractNumId w:val="11"/>
  </w:num>
  <w:num w:numId="10">
    <w:abstractNumId w:val="12"/>
  </w:num>
  <w:num w:numId="11">
    <w:abstractNumId w:val="10"/>
  </w:num>
  <w:num w:numId="12">
    <w:abstractNumId w:val="2"/>
  </w:num>
  <w:num w:numId="13">
    <w:abstractNumId w:val="5"/>
  </w:num>
  <w:num w:numId="14">
    <w:abstractNumId w:val="4"/>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D1BBB"/>
    <w:rsid w:val="00000A97"/>
    <w:rsid w:val="0000158A"/>
    <w:rsid w:val="00002E93"/>
    <w:rsid w:val="00006B2E"/>
    <w:rsid w:val="00007482"/>
    <w:rsid w:val="0000796C"/>
    <w:rsid w:val="00015E7C"/>
    <w:rsid w:val="00016E92"/>
    <w:rsid w:val="0002032F"/>
    <w:rsid w:val="0002161F"/>
    <w:rsid w:val="0002704A"/>
    <w:rsid w:val="00027D15"/>
    <w:rsid w:val="00033F6E"/>
    <w:rsid w:val="000343CA"/>
    <w:rsid w:val="00034501"/>
    <w:rsid w:val="00034991"/>
    <w:rsid w:val="00035D9F"/>
    <w:rsid w:val="00040228"/>
    <w:rsid w:val="0004195A"/>
    <w:rsid w:val="00046F86"/>
    <w:rsid w:val="000507C2"/>
    <w:rsid w:val="0005143D"/>
    <w:rsid w:val="00052145"/>
    <w:rsid w:val="00052160"/>
    <w:rsid w:val="0005467B"/>
    <w:rsid w:val="0005510D"/>
    <w:rsid w:val="00056AE9"/>
    <w:rsid w:val="000616C6"/>
    <w:rsid w:val="00063C3A"/>
    <w:rsid w:val="000676FC"/>
    <w:rsid w:val="00070FB4"/>
    <w:rsid w:val="00075792"/>
    <w:rsid w:val="00076105"/>
    <w:rsid w:val="00076AAF"/>
    <w:rsid w:val="000834A0"/>
    <w:rsid w:val="00083918"/>
    <w:rsid w:val="00092AC8"/>
    <w:rsid w:val="00095BCF"/>
    <w:rsid w:val="00097293"/>
    <w:rsid w:val="000A37B7"/>
    <w:rsid w:val="000A3998"/>
    <w:rsid w:val="000A6633"/>
    <w:rsid w:val="000A69BD"/>
    <w:rsid w:val="000A7004"/>
    <w:rsid w:val="000B1C59"/>
    <w:rsid w:val="000B3C48"/>
    <w:rsid w:val="000B6102"/>
    <w:rsid w:val="000C1858"/>
    <w:rsid w:val="000C7021"/>
    <w:rsid w:val="000C7AAB"/>
    <w:rsid w:val="000D0E7A"/>
    <w:rsid w:val="000D1C32"/>
    <w:rsid w:val="000D21F5"/>
    <w:rsid w:val="000D3312"/>
    <w:rsid w:val="000D5F6D"/>
    <w:rsid w:val="000D6753"/>
    <w:rsid w:val="000D6FE4"/>
    <w:rsid w:val="000E0A65"/>
    <w:rsid w:val="000E3CCA"/>
    <w:rsid w:val="000F4AD3"/>
    <w:rsid w:val="00100B51"/>
    <w:rsid w:val="001014F7"/>
    <w:rsid w:val="0010258B"/>
    <w:rsid w:val="001035FB"/>
    <w:rsid w:val="00107F24"/>
    <w:rsid w:val="00112C22"/>
    <w:rsid w:val="00117414"/>
    <w:rsid w:val="00120DA8"/>
    <w:rsid w:val="00124331"/>
    <w:rsid w:val="00124AE8"/>
    <w:rsid w:val="00125C24"/>
    <w:rsid w:val="00126DD6"/>
    <w:rsid w:val="00132E0B"/>
    <w:rsid w:val="00135125"/>
    <w:rsid w:val="00135176"/>
    <w:rsid w:val="001351F0"/>
    <w:rsid w:val="00141422"/>
    <w:rsid w:val="00145D1C"/>
    <w:rsid w:val="00147FDC"/>
    <w:rsid w:val="0015415D"/>
    <w:rsid w:val="00155DE1"/>
    <w:rsid w:val="00161265"/>
    <w:rsid w:val="001620F3"/>
    <w:rsid w:val="00172EC5"/>
    <w:rsid w:val="00177311"/>
    <w:rsid w:val="00177459"/>
    <w:rsid w:val="00181E4B"/>
    <w:rsid w:val="00182BDC"/>
    <w:rsid w:val="00183065"/>
    <w:rsid w:val="001858FB"/>
    <w:rsid w:val="00185911"/>
    <w:rsid w:val="001860C5"/>
    <w:rsid w:val="001934CD"/>
    <w:rsid w:val="001938B1"/>
    <w:rsid w:val="001963FE"/>
    <w:rsid w:val="001A7D73"/>
    <w:rsid w:val="001B39EC"/>
    <w:rsid w:val="001B66CC"/>
    <w:rsid w:val="001B677D"/>
    <w:rsid w:val="001B76D8"/>
    <w:rsid w:val="001C0774"/>
    <w:rsid w:val="001C0A53"/>
    <w:rsid w:val="001C3A60"/>
    <w:rsid w:val="001C5793"/>
    <w:rsid w:val="001D15CB"/>
    <w:rsid w:val="001D30B0"/>
    <w:rsid w:val="001D43A9"/>
    <w:rsid w:val="001D45C3"/>
    <w:rsid w:val="001D6AA6"/>
    <w:rsid w:val="001D6F0B"/>
    <w:rsid w:val="001D7842"/>
    <w:rsid w:val="001E2B7A"/>
    <w:rsid w:val="001F0B43"/>
    <w:rsid w:val="0020111B"/>
    <w:rsid w:val="002017CB"/>
    <w:rsid w:val="00201989"/>
    <w:rsid w:val="00211505"/>
    <w:rsid w:val="00221EF6"/>
    <w:rsid w:val="00221FA5"/>
    <w:rsid w:val="00224218"/>
    <w:rsid w:val="00225F92"/>
    <w:rsid w:val="00230522"/>
    <w:rsid w:val="002313AF"/>
    <w:rsid w:val="00234788"/>
    <w:rsid w:val="0024095B"/>
    <w:rsid w:val="00244DF7"/>
    <w:rsid w:val="0024503E"/>
    <w:rsid w:val="00246F87"/>
    <w:rsid w:val="0025411B"/>
    <w:rsid w:val="00260638"/>
    <w:rsid w:val="00262663"/>
    <w:rsid w:val="002632F5"/>
    <w:rsid w:val="00264405"/>
    <w:rsid w:val="002675C5"/>
    <w:rsid w:val="00267A48"/>
    <w:rsid w:val="00271E00"/>
    <w:rsid w:val="00273DDD"/>
    <w:rsid w:val="00275150"/>
    <w:rsid w:val="00275C66"/>
    <w:rsid w:val="00284910"/>
    <w:rsid w:val="00286EB1"/>
    <w:rsid w:val="0028787D"/>
    <w:rsid w:val="0029254F"/>
    <w:rsid w:val="00292D9D"/>
    <w:rsid w:val="0029755E"/>
    <w:rsid w:val="002A01D4"/>
    <w:rsid w:val="002A0AE0"/>
    <w:rsid w:val="002A12F5"/>
    <w:rsid w:val="002A280D"/>
    <w:rsid w:val="002A3013"/>
    <w:rsid w:val="002A4016"/>
    <w:rsid w:val="002B19BE"/>
    <w:rsid w:val="002C277B"/>
    <w:rsid w:val="002C38CE"/>
    <w:rsid w:val="002D371D"/>
    <w:rsid w:val="002D58DC"/>
    <w:rsid w:val="002D66B8"/>
    <w:rsid w:val="002E1307"/>
    <w:rsid w:val="002E3358"/>
    <w:rsid w:val="002E6568"/>
    <w:rsid w:val="002F26B1"/>
    <w:rsid w:val="002F2C96"/>
    <w:rsid w:val="0030485E"/>
    <w:rsid w:val="0030533A"/>
    <w:rsid w:val="00306C88"/>
    <w:rsid w:val="003070A1"/>
    <w:rsid w:val="003104AF"/>
    <w:rsid w:val="00312BDC"/>
    <w:rsid w:val="00326E09"/>
    <w:rsid w:val="00327EF4"/>
    <w:rsid w:val="00337CD5"/>
    <w:rsid w:val="00357704"/>
    <w:rsid w:val="00360CE4"/>
    <w:rsid w:val="00366AA2"/>
    <w:rsid w:val="00371B76"/>
    <w:rsid w:val="0037315F"/>
    <w:rsid w:val="00375425"/>
    <w:rsid w:val="00381165"/>
    <w:rsid w:val="003A6647"/>
    <w:rsid w:val="003A71AF"/>
    <w:rsid w:val="003B2C68"/>
    <w:rsid w:val="003B4D6F"/>
    <w:rsid w:val="003B72AF"/>
    <w:rsid w:val="003C44F6"/>
    <w:rsid w:val="003C5E85"/>
    <w:rsid w:val="003C68FB"/>
    <w:rsid w:val="003C6D9F"/>
    <w:rsid w:val="003C6F37"/>
    <w:rsid w:val="003D36C0"/>
    <w:rsid w:val="003D50D9"/>
    <w:rsid w:val="003E2726"/>
    <w:rsid w:val="003E2FBF"/>
    <w:rsid w:val="003E5A83"/>
    <w:rsid w:val="003F29DC"/>
    <w:rsid w:val="00401574"/>
    <w:rsid w:val="00405EE9"/>
    <w:rsid w:val="00407089"/>
    <w:rsid w:val="0041153C"/>
    <w:rsid w:val="004116A4"/>
    <w:rsid w:val="00412D47"/>
    <w:rsid w:val="0041538F"/>
    <w:rsid w:val="00416F6D"/>
    <w:rsid w:val="004208F1"/>
    <w:rsid w:val="0042383F"/>
    <w:rsid w:val="00426286"/>
    <w:rsid w:val="00426349"/>
    <w:rsid w:val="004301EB"/>
    <w:rsid w:val="004312FA"/>
    <w:rsid w:val="004344B4"/>
    <w:rsid w:val="004358D4"/>
    <w:rsid w:val="004424BC"/>
    <w:rsid w:val="00453631"/>
    <w:rsid w:val="00457977"/>
    <w:rsid w:val="004601C1"/>
    <w:rsid w:val="00462081"/>
    <w:rsid w:val="0046323A"/>
    <w:rsid w:val="004645B5"/>
    <w:rsid w:val="0046537B"/>
    <w:rsid w:val="00472CF6"/>
    <w:rsid w:val="00473772"/>
    <w:rsid w:val="00476623"/>
    <w:rsid w:val="00476B81"/>
    <w:rsid w:val="00476DCC"/>
    <w:rsid w:val="00480A5B"/>
    <w:rsid w:val="00483251"/>
    <w:rsid w:val="004840C0"/>
    <w:rsid w:val="00484EC9"/>
    <w:rsid w:val="00486D83"/>
    <w:rsid w:val="004929AF"/>
    <w:rsid w:val="00495D50"/>
    <w:rsid w:val="00496A1C"/>
    <w:rsid w:val="004A00B3"/>
    <w:rsid w:val="004A31A6"/>
    <w:rsid w:val="004A49DF"/>
    <w:rsid w:val="004A51C1"/>
    <w:rsid w:val="004A5C99"/>
    <w:rsid w:val="004A7006"/>
    <w:rsid w:val="004B0C16"/>
    <w:rsid w:val="004B4282"/>
    <w:rsid w:val="004C3897"/>
    <w:rsid w:val="004C747D"/>
    <w:rsid w:val="004C7DE6"/>
    <w:rsid w:val="004D3044"/>
    <w:rsid w:val="004D3109"/>
    <w:rsid w:val="004D3545"/>
    <w:rsid w:val="004D4799"/>
    <w:rsid w:val="004D5F3B"/>
    <w:rsid w:val="004E4ABC"/>
    <w:rsid w:val="004E5012"/>
    <w:rsid w:val="004E5A24"/>
    <w:rsid w:val="004E5DAF"/>
    <w:rsid w:val="004E73EF"/>
    <w:rsid w:val="004F113D"/>
    <w:rsid w:val="004F36A7"/>
    <w:rsid w:val="004F4EB3"/>
    <w:rsid w:val="004F6194"/>
    <w:rsid w:val="00505D44"/>
    <w:rsid w:val="0051285D"/>
    <w:rsid w:val="00514810"/>
    <w:rsid w:val="005167D9"/>
    <w:rsid w:val="00517F9D"/>
    <w:rsid w:val="00520A00"/>
    <w:rsid w:val="00521428"/>
    <w:rsid w:val="00522A2E"/>
    <w:rsid w:val="005275E4"/>
    <w:rsid w:val="00532489"/>
    <w:rsid w:val="00535969"/>
    <w:rsid w:val="00540747"/>
    <w:rsid w:val="00542821"/>
    <w:rsid w:val="00545F7F"/>
    <w:rsid w:val="00557724"/>
    <w:rsid w:val="005671A8"/>
    <w:rsid w:val="005720FC"/>
    <w:rsid w:val="0057227D"/>
    <w:rsid w:val="00575545"/>
    <w:rsid w:val="00582372"/>
    <w:rsid w:val="00583172"/>
    <w:rsid w:val="0058344B"/>
    <w:rsid w:val="00583EEA"/>
    <w:rsid w:val="00585AC7"/>
    <w:rsid w:val="00593249"/>
    <w:rsid w:val="00593448"/>
    <w:rsid w:val="005945E4"/>
    <w:rsid w:val="00597812"/>
    <w:rsid w:val="005A02FC"/>
    <w:rsid w:val="005A4893"/>
    <w:rsid w:val="005A646F"/>
    <w:rsid w:val="005B7BFC"/>
    <w:rsid w:val="005C3BE6"/>
    <w:rsid w:val="005D2324"/>
    <w:rsid w:val="005E013F"/>
    <w:rsid w:val="005E1206"/>
    <w:rsid w:val="005E125E"/>
    <w:rsid w:val="005E39A5"/>
    <w:rsid w:val="005E39CD"/>
    <w:rsid w:val="005E41A4"/>
    <w:rsid w:val="005F5FC4"/>
    <w:rsid w:val="006001ED"/>
    <w:rsid w:val="00600A60"/>
    <w:rsid w:val="006023AF"/>
    <w:rsid w:val="006048BC"/>
    <w:rsid w:val="006052C1"/>
    <w:rsid w:val="00605962"/>
    <w:rsid w:val="00607A64"/>
    <w:rsid w:val="006114EF"/>
    <w:rsid w:val="006131B2"/>
    <w:rsid w:val="00616E91"/>
    <w:rsid w:val="00623AAC"/>
    <w:rsid w:val="006248DE"/>
    <w:rsid w:val="00626F06"/>
    <w:rsid w:val="00627FC6"/>
    <w:rsid w:val="006368B7"/>
    <w:rsid w:val="00644162"/>
    <w:rsid w:val="00646014"/>
    <w:rsid w:val="006471A4"/>
    <w:rsid w:val="006472AE"/>
    <w:rsid w:val="006529E9"/>
    <w:rsid w:val="006572B6"/>
    <w:rsid w:val="00665D08"/>
    <w:rsid w:val="0066711C"/>
    <w:rsid w:val="0067210C"/>
    <w:rsid w:val="006731F4"/>
    <w:rsid w:val="006732D8"/>
    <w:rsid w:val="00684623"/>
    <w:rsid w:val="00694BE5"/>
    <w:rsid w:val="006A0870"/>
    <w:rsid w:val="006A46E3"/>
    <w:rsid w:val="006A6755"/>
    <w:rsid w:val="006B4EE5"/>
    <w:rsid w:val="006C28A2"/>
    <w:rsid w:val="006C2E8E"/>
    <w:rsid w:val="006D06B3"/>
    <w:rsid w:val="006D1BBB"/>
    <w:rsid w:val="006D68BD"/>
    <w:rsid w:val="006E0599"/>
    <w:rsid w:val="006E60F9"/>
    <w:rsid w:val="006F0151"/>
    <w:rsid w:val="006F6621"/>
    <w:rsid w:val="0071556A"/>
    <w:rsid w:val="007215EE"/>
    <w:rsid w:val="007272BD"/>
    <w:rsid w:val="0073059D"/>
    <w:rsid w:val="00731928"/>
    <w:rsid w:val="0073200E"/>
    <w:rsid w:val="00736A7D"/>
    <w:rsid w:val="00743218"/>
    <w:rsid w:val="00746136"/>
    <w:rsid w:val="00747711"/>
    <w:rsid w:val="00757910"/>
    <w:rsid w:val="0075792C"/>
    <w:rsid w:val="00760F94"/>
    <w:rsid w:val="00770286"/>
    <w:rsid w:val="007745CB"/>
    <w:rsid w:val="00777BCA"/>
    <w:rsid w:val="00783047"/>
    <w:rsid w:val="00784A98"/>
    <w:rsid w:val="00784F4A"/>
    <w:rsid w:val="007A4478"/>
    <w:rsid w:val="007A4D36"/>
    <w:rsid w:val="007B20C1"/>
    <w:rsid w:val="007B4203"/>
    <w:rsid w:val="007B53D3"/>
    <w:rsid w:val="007B7245"/>
    <w:rsid w:val="007C305B"/>
    <w:rsid w:val="007C3B15"/>
    <w:rsid w:val="007C6001"/>
    <w:rsid w:val="007C6BCC"/>
    <w:rsid w:val="007D3A6F"/>
    <w:rsid w:val="007D55E8"/>
    <w:rsid w:val="007D609C"/>
    <w:rsid w:val="007F486D"/>
    <w:rsid w:val="007F664D"/>
    <w:rsid w:val="00810736"/>
    <w:rsid w:val="008210F9"/>
    <w:rsid w:val="0082492D"/>
    <w:rsid w:val="00825759"/>
    <w:rsid w:val="00826CA5"/>
    <w:rsid w:val="00830756"/>
    <w:rsid w:val="008333CB"/>
    <w:rsid w:val="0083720C"/>
    <w:rsid w:val="008407DE"/>
    <w:rsid w:val="00841386"/>
    <w:rsid w:val="00841A68"/>
    <w:rsid w:val="00841B1B"/>
    <w:rsid w:val="00844651"/>
    <w:rsid w:val="00847ED2"/>
    <w:rsid w:val="0085001B"/>
    <w:rsid w:val="00850081"/>
    <w:rsid w:val="0085316C"/>
    <w:rsid w:val="0086085B"/>
    <w:rsid w:val="00863102"/>
    <w:rsid w:val="008667DE"/>
    <w:rsid w:val="00871889"/>
    <w:rsid w:val="008731FB"/>
    <w:rsid w:val="00880F2B"/>
    <w:rsid w:val="00881147"/>
    <w:rsid w:val="00884EE1"/>
    <w:rsid w:val="00886908"/>
    <w:rsid w:val="00891A51"/>
    <w:rsid w:val="00894A38"/>
    <w:rsid w:val="008A09BB"/>
    <w:rsid w:val="008A1B9C"/>
    <w:rsid w:val="008A3A70"/>
    <w:rsid w:val="008A4A7E"/>
    <w:rsid w:val="008A5F7E"/>
    <w:rsid w:val="008A7F27"/>
    <w:rsid w:val="008B6633"/>
    <w:rsid w:val="008B6EA2"/>
    <w:rsid w:val="008B7257"/>
    <w:rsid w:val="008B7AE6"/>
    <w:rsid w:val="008C0511"/>
    <w:rsid w:val="008C2EE1"/>
    <w:rsid w:val="008C4A64"/>
    <w:rsid w:val="008C4F1F"/>
    <w:rsid w:val="008C6BF1"/>
    <w:rsid w:val="008D5C96"/>
    <w:rsid w:val="008E6067"/>
    <w:rsid w:val="008E7201"/>
    <w:rsid w:val="00903713"/>
    <w:rsid w:val="00903E0E"/>
    <w:rsid w:val="00905454"/>
    <w:rsid w:val="00905523"/>
    <w:rsid w:val="00907C46"/>
    <w:rsid w:val="009119D9"/>
    <w:rsid w:val="00913B27"/>
    <w:rsid w:val="00914309"/>
    <w:rsid w:val="009170F9"/>
    <w:rsid w:val="00921044"/>
    <w:rsid w:val="009223B4"/>
    <w:rsid w:val="009238C4"/>
    <w:rsid w:val="00925D67"/>
    <w:rsid w:val="00926B2E"/>
    <w:rsid w:val="00931E5F"/>
    <w:rsid w:val="00932E28"/>
    <w:rsid w:val="00933105"/>
    <w:rsid w:val="009335C4"/>
    <w:rsid w:val="00936F03"/>
    <w:rsid w:val="009376DB"/>
    <w:rsid w:val="00943B0F"/>
    <w:rsid w:val="00943F8D"/>
    <w:rsid w:val="009463A4"/>
    <w:rsid w:val="00950431"/>
    <w:rsid w:val="00951E31"/>
    <w:rsid w:val="00952902"/>
    <w:rsid w:val="00954DE6"/>
    <w:rsid w:val="00955F39"/>
    <w:rsid w:val="009568C5"/>
    <w:rsid w:val="0096054C"/>
    <w:rsid w:val="00962E51"/>
    <w:rsid w:val="00965A3A"/>
    <w:rsid w:val="00965C6A"/>
    <w:rsid w:val="00973144"/>
    <w:rsid w:val="009733F7"/>
    <w:rsid w:val="00977F06"/>
    <w:rsid w:val="00981DF0"/>
    <w:rsid w:val="009836C9"/>
    <w:rsid w:val="00986C28"/>
    <w:rsid w:val="00987A56"/>
    <w:rsid w:val="00990FD9"/>
    <w:rsid w:val="009920EE"/>
    <w:rsid w:val="00994111"/>
    <w:rsid w:val="009A183D"/>
    <w:rsid w:val="009A1C6F"/>
    <w:rsid w:val="009A3865"/>
    <w:rsid w:val="009A47EB"/>
    <w:rsid w:val="009A6AA3"/>
    <w:rsid w:val="009B109B"/>
    <w:rsid w:val="009B417B"/>
    <w:rsid w:val="009C6719"/>
    <w:rsid w:val="009D0562"/>
    <w:rsid w:val="009D2CF8"/>
    <w:rsid w:val="009E19E9"/>
    <w:rsid w:val="009E2953"/>
    <w:rsid w:val="009E3BF9"/>
    <w:rsid w:val="009E5CDB"/>
    <w:rsid w:val="009E7405"/>
    <w:rsid w:val="009F790A"/>
    <w:rsid w:val="00A020D2"/>
    <w:rsid w:val="00A05208"/>
    <w:rsid w:val="00A06CD3"/>
    <w:rsid w:val="00A11F12"/>
    <w:rsid w:val="00A25B48"/>
    <w:rsid w:val="00A3112C"/>
    <w:rsid w:val="00A323A3"/>
    <w:rsid w:val="00A36827"/>
    <w:rsid w:val="00A405CD"/>
    <w:rsid w:val="00A40813"/>
    <w:rsid w:val="00A518AD"/>
    <w:rsid w:val="00A53630"/>
    <w:rsid w:val="00A53833"/>
    <w:rsid w:val="00A53EAD"/>
    <w:rsid w:val="00A570CB"/>
    <w:rsid w:val="00A6076D"/>
    <w:rsid w:val="00A6474C"/>
    <w:rsid w:val="00A66589"/>
    <w:rsid w:val="00A72320"/>
    <w:rsid w:val="00A74D79"/>
    <w:rsid w:val="00A75A6C"/>
    <w:rsid w:val="00A80992"/>
    <w:rsid w:val="00A80F5D"/>
    <w:rsid w:val="00A81E8A"/>
    <w:rsid w:val="00A90D53"/>
    <w:rsid w:val="00A92422"/>
    <w:rsid w:val="00A9245C"/>
    <w:rsid w:val="00A94FC9"/>
    <w:rsid w:val="00A95972"/>
    <w:rsid w:val="00AA0FB6"/>
    <w:rsid w:val="00AA1021"/>
    <w:rsid w:val="00AA44FC"/>
    <w:rsid w:val="00AA4B5C"/>
    <w:rsid w:val="00AA6441"/>
    <w:rsid w:val="00AA792A"/>
    <w:rsid w:val="00AB344D"/>
    <w:rsid w:val="00AB565B"/>
    <w:rsid w:val="00AB7A83"/>
    <w:rsid w:val="00AC5CF4"/>
    <w:rsid w:val="00AC7DCE"/>
    <w:rsid w:val="00AD092B"/>
    <w:rsid w:val="00AD4C7F"/>
    <w:rsid w:val="00AD6A50"/>
    <w:rsid w:val="00AF2A52"/>
    <w:rsid w:val="00AF32C6"/>
    <w:rsid w:val="00AF583B"/>
    <w:rsid w:val="00AF5F1D"/>
    <w:rsid w:val="00AF60AD"/>
    <w:rsid w:val="00AF74B9"/>
    <w:rsid w:val="00B00BBC"/>
    <w:rsid w:val="00B011C9"/>
    <w:rsid w:val="00B01251"/>
    <w:rsid w:val="00B10947"/>
    <w:rsid w:val="00B154C4"/>
    <w:rsid w:val="00B15AE0"/>
    <w:rsid w:val="00B213C9"/>
    <w:rsid w:val="00B21612"/>
    <w:rsid w:val="00B219A8"/>
    <w:rsid w:val="00B22F34"/>
    <w:rsid w:val="00B241C5"/>
    <w:rsid w:val="00B2727C"/>
    <w:rsid w:val="00B320FD"/>
    <w:rsid w:val="00B34CAE"/>
    <w:rsid w:val="00B429BB"/>
    <w:rsid w:val="00B43B10"/>
    <w:rsid w:val="00B4502E"/>
    <w:rsid w:val="00B475B9"/>
    <w:rsid w:val="00B51275"/>
    <w:rsid w:val="00B5284E"/>
    <w:rsid w:val="00B55AF6"/>
    <w:rsid w:val="00B60651"/>
    <w:rsid w:val="00B6143C"/>
    <w:rsid w:val="00B62580"/>
    <w:rsid w:val="00B6271F"/>
    <w:rsid w:val="00B6282B"/>
    <w:rsid w:val="00B640D7"/>
    <w:rsid w:val="00B666DB"/>
    <w:rsid w:val="00B738F8"/>
    <w:rsid w:val="00B73937"/>
    <w:rsid w:val="00B74A90"/>
    <w:rsid w:val="00B824FE"/>
    <w:rsid w:val="00B83868"/>
    <w:rsid w:val="00B90E32"/>
    <w:rsid w:val="00BA1044"/>
    <w:rsid w:val="00BA596D"/>
    <w:rsid w:val="00BB374D"/>
    <w:rsid w:val="00BB4E71"/>
    <w:rsid w:val="00BC0182"/>
    <w:rsid w:val="00BC5C38"/>
    <w:rsid w:val="00BD0B44"/>
    <w:rsid w:val="00BD33AB"/>
    <w:rsid w:val="00BD488A"/>
    <w:rsid w:val="00BD6A12"/>
    <w:rsid w:val="00BE6E89"/>
    <w:rsid w:val="00BE7902"/>
    <w:rsid w:val="00BF55D3"/>
    <w:rsid w:val="00BF6ABC"/>
    <w:rsid w:val="00C04FAE"/>
    <w:rsid w:val="00C06E8C"/>
    <w:rsid w:val="00C07E83"/>
    <w:rsid w:val="00C12FD2"/>
    <w:rsid w:val="00C13494"/>
    <w:rsid w:val="00C204CA"/>
    <w:rsid w:val="00C20E28"/>
    <w:rsid w:val="00C244B9"/>
    <w:rsid w:val="00C2615F"/>
    <w:rsid w:val="00C26D00"/>
    <w:rsid w:val="00C30AC8"/>
    <w:rsid w:val="00C32304"/>
    <w:rsid w:val="00C326A1"/>
    <w:rsid w:val="00C44FEA"/>
    <w:rsid w:val="00C45CD6"/>
    <w:rsid w:val="00C50B73"/>
    <w:rsid w:val="00C61847"/>
    <w:rsid w:val="00C620FE"/>
    <w:rsid w:val="00C625E1"/>
    <w:rsid w:val="00C63203"/>
    <w:rsid w:val="00C63ED2"/>
    <w:rsid w:val="00C6630B"/>
    <w:rsid w:val="00C6709C"/>
    <w:rsid w:val="00C70031"/>
    <w:rsid w:val="00C80060"/>
    <w:rsid w:val="00C849A8"/>
    <w:rsid w:val="00C87250"/>
    <w:rsid w:val="00C90F21"/>
    <w:rsid w:val="00C93A29"/>
    <w:rsid w:val="00C96E89"/>
    <w:rsid w:val="00CA2F5B"/>
    <w:rsid w:val="00CA4B34"/>
    <w:rsid w:val="00CA7226"/>
    <w:rsid w:val="00CB3570"/>
    <w:rsid w:val="00CB6BEC"/>
    <w:rsid w:val="00CD0587"/>
    <w:rsid w:val="00CD7312"/>
    <w:rsid w:val="00CD7DD6"/>
    <w:rsid w:val="00CE3E00"/>
    <w:rsid w:val="00CE50A5"/>
    <w:rsid w:val="00CE612B"/>
    <w:rsid w:val="00CF0A49"/>
    <w:rsid w:val="00CF3622"/>
    <w:rsid w:val="00CF3E51"/>
    <w:rsid w:val="00CF611D"/>
    <w:rsid w:val="00D07586"/>
    <w:rsid w:val="00D078B2"/>
    <w:rsid w:val="00D157A5"/>
    <w:rsid w:val="00D16D95"/>
    <w:rsid w:val="00D17105"/>
    <w:rsid w:val="00D205FA"/>
    <w:rsid w:val="00D20BC4"/>
    <w:rsid w:val="00D41C44"/>
    <w:rsid w:val="00D4390C"/>
    <w:rsid w:val="00D44A1C"/>
    <w:rsid w:val="00D478AF"/>
    <w:rsid w:val="00D5083F"/>
    <w:rsid w:val="00D52F4A"/>
    <w:rsid w:val="00D55062"/>
    <w:rsid w:val="00D62059"/>
    <w:rsid w:val="00D63189"/>
    <w:rsid w:val="00D7034E"/>
    <w:rsid w:val="00D71250"/>
    <w:rsid w:val="00D71958"/>
    <w:rsid w:val="00D732E8"/>
    <w:rsid w:val="00D735B9"/>
    <w:rsid w:val="00D73FCD"/>
    <w:rsid w:val="00D740C1"/>
    <w:rsid w:val="00D74B4A"/>
    <w:rsid w:val="00D758A3"/>
    <w:rsid w:val="00D762C9"/>
    <w:rsid w:val="00D81431"/>
    <w:rsid w:val="00D85FC7"/>
    <w:rsid w:val="00D873E2"/>
    <w:rsid w:val="00D8790C"/>
    <w:rsid w:val="00D909A4"/>
    <w:rsid w:val="00D92632"/>
    <w:rsid w:val="00D968F2"/>
    <w:rsid w:val="00DA1456"/>
    <w:rsid w:val="00DA5F0D"/>
    <w:rsid w:val="00DA7D38"/>
    <w:rsid w:val="00DB3E67"/>
    <w:rsid w:val="00DB53B6"/>
    <w:rsid w:val="00DB7771"/>
    <w:rsid w:val="00DC07BD"/>
    <w:rsid w:val="00DC28D7"/>
    <w:rsid w:val="00DC3E47"/>
    <w:rsid w:val="00DC4772"/>
    <w:rsid w:val="00DC5D99"/>
    <w:rsid w:val="00DC6991"/>
    <w:rsid w:val="00DD3F22"/>
    <w:rsid w:val="00DE1F5D"/>
    <w:rsid w:val="00DE33D2"/>
    <w:rsid w:val="00DE73F2"/>
    <w:rsid w:val="00DE79CF"/>
    <w:rsid w:val="00DF1556"/>
    <w:rsid w:val="00E028E6"/>
    <w:rsid w:val="00E04C55"/>
    <w:rsid w:val="00E13D43"/>
    <w:rsid w:val="00E1455B"/>
    <w:rsid w:val="00E15AA1"/>
    <w:rsid w:val="00E171A7"/>
    <w:rsid w:val="00E21346"/>
    <w:rsid w:val="00E244CA"/>
    <w:rsid w:val="00E24833"/>
    <w:rsid w:val="00E2484A"/>
    <w:rsid w:val="00E24E11"/>
    <w:rsid w:val="00E26786"/>
    <w:rsid w:val="00E303AE"/>
    <w:rsid w:val="00E30D31"/>
    <w:rsid w:val="00E37EAB"/>
    <w:rsid w:val="00E4348C"/>
    <w:rsid w:val="00E44598"/>
    <w:rsid w:val="00E5011A"/>
    <w:rsid w:val="00E5284C"/>
    <w:rsid w:val="00E5469B"/>
    <w:rsid w:val="00E667ED"/>
    <w:rsid w:val="00E82020"/>
    <w:rsid w:val="00E823D5"/>
    <w:rsid w:val="00E84658"/>
    <w:rsid w:val="00E968E2"/>
    <w:rsid w:val="00E97780"/>
    <w:rsid w:val="00E9782E"/>
    <w:rsid w:val="00EA1D46"/>
    <w:rsid w:val="00EA31F3"/>
    <w:rsid w:val="00EA3AC8"/>
    <w:rsid w:val="00EA4792"/>
    <w:rsid w:val="00EA4CC9"/>
    <w:rsid w:val="00EA540C"/>
    <w:rsid w:val="00EA75DA"/>
    <w:rsid w:val="00EB183D"/>
    <w:rsid w:val="00EB5EFB"/>
    <w:rsid w:val="00EB6A73"/>
    <w:rsid w:val="00EB6FE9"/>
    <w:rsid w:val="00EC5669"/>
    <w:rsid w:val="00ED062F"/>
    <w:rsid w:val="00ED2121"/>
    <w:rsid w:val="00ED30ED"/>
    <w:rsid w:val="00ED620A"/>
    <w:rsid w:val="00ED7593"/>
    <w:rsid w:val="00EE1650"/>
    <w:rsid w:val="00EE3FF4"/>
    <w:rsid w:val="00EF3BD7"/>
    <w:rsid w:val="00EF5193"/>
    <w:rsid w:val="00EF7D07"/>
    <w:rsid w:val="00F01962"/>
    <w:rsid w:val="00F03816"/>
    <w:rsid w:val="00F03D0E"/>
    <w:rsid w:val="00F06AAE"/>
    <w:rsid w:val="00F1017C"/>
    <w:rsid w:val="00F10CAF"/>
    <w:rsid w:val="00F1177B"/>
    <w:rsid w:val="00F12015"/>
    <w:rsid w:val="00F2002C"/>
    <w:rsid w:val="00F22514"/>
    <w:rsid w:val="00F266C3"/>
    <w:rsid w:val="00F317B9"/>
    <w:rsid w:val="00F32C66"/>
    <w:rsid w:val="00F34C83"/>
    <w:rsid w:val="00F404FB"/>
    <w:rsid w:val="00F424AC"/>
    <w:rsid w:val="00F44076"/>
    <w:rsid w:val="00F457B0"/>
    <w:rsid w:val="00F471CD"/>
    <w:rsid w:val="00F550C3"/>
    <w:rsid w:val="00F57EF6"/>
    <w:rsid w:val="00F6492D"/>
    <w:rsid w:val="00F8300F"/>
    <w:rsid w:val="00F8449E"/>
    <w:rsid w:val="00F907F0"/>
    <w:rsid w:val="00FA2122"/>
    <w:rsid w:val="00FA5311"/>
    <w:rsid w:val="00FC4F6D"/>
    <w:rsid w:val="00FC7DE2"/>
    <w:rsid w:val="00FD09A9"/>
    <w:rsid w:val="00FD4D7A"/>
    <w:rsid w:val="00FE0E5A"/>
    <w:rsid w:val="00FE5D7E"/>
    <w:rsid w:val="00FE7FF1"/>
    <w:rsid w:val="00FF15B6"/>
    <w:rsid w:val="00FF1723"/>
    <w:rsid w:val="00FF1838"/>
    <w:rsid w:val="00FF1AEF"/>
    <w:rsid w:val="00FF2901"/>
    <w:rsid w:val="00FF74B4"/>
    <w:rsid w:val="00FF7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58595"/>
  <w15:docId w15:val="{1FAFA79F-42BA-499D-9BC9-A03B2C2B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05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A405C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unhideWhenUsed/>
    <w:qFormat/>
    <w:rsid w:val="005B7B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A405CD"/>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5CD"/>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A405CD"/>
    <w:rPr>
      <w:rFonts w:ascii="Times New Roman" w:eastAsia="Times New Roman" w:hAnsi="Times New Roman" w:cs="Times New Roman"/>
      <w:b/>
      <w:bCs/>
      <w:sz w:val="36"/>
      <w:szCs w:val="36"/>
      <w:lang w:eastAsia="en-AU"/>
    </w:rPr>
  </w:style>
  <w:style w:type="character" w:customStyle="1" w:styleId="Heading4Char">
    <w:name w:val="Heading 4 Char"/>
    <w:basedOn w:val="DefaultParagraphFont"/>
    <w:link w:val="Heading4"/>
    <w:uiPriority w:val="9"/>
    <w:rsid w:val="00A405CD"/>
    <w:rPr>
      <w:rFonts w:ascii="Times New Roman" w:eastAsia="Times New Roman" w:hAnsi="Times New Roman" w:cs="Times New Roman"/>
      <w:b/>
      <w:bCs/>
      <w:sz w:val="24"/>
      <w:szCs w:val="24"/>
      <w:lang w:eastAsia="en-AU"/>
    </w:rPr>
  </w:style>
  <w:style w:type="paragraph" w:customStyle="1" w:styleId="post-meta">
    <w:name w:val="post-meta"/>
    <w:basedOn w:val="Normal"/>
    <w:rsid w:val="00A405C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405CD"/>
    <w:rPr>
      <w:color w:val="0000FF"/>
      <w:u w:val="single"/>
    </w:rPr>
  </w:style>
  <w:style w:type="character" w:customStyle="1" w:styleId="mejs-offscreen">
    <w:name w:val="mejs-offscreen"/>
    <w:basedOn w:val="DefaultParagraphFont"/>
    <w:rsid w:val="00A405CD"/>
  </w:style>
  <w:style w:type="character" w:customStyle="1" w:styleId="mejs-duration">
    <w:name w:val="mejs-duration"/>
    <w:basedOn w:val="DefaultParagraphFont"/>
    <w:rsid w:val="00A405CD"/>
  </w:style>
  <w:style w:type="paragraph" w:styleId="NormalWeb">
    <w:name w:val="Normal (Web)"/>
    <w:basedOn w:val="Normal"/>
    <w:uiPriority w:val="99"/>
    <w:semiHidden/>
    <w:unhideWhenUsed/>
    <w:rsid w:val="00A405C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tpbmemberposition">
    <w:name w:val="et_pb_member_position"/>
    <w:basedOn w:val="Normal"/>
    <w:rsid w:val="00A405C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405CD"/>
    <w:rPr>
      <w:b/>
      <w:bCs/>
    </w:rPr>
  </w:style>
  <w:style w:type="character" w:styleId="UnresolvedMention">
    <w:name w:val="Unresolved Mention"/>
    <w:basedOn w:val="DefaultParagraphFont"/>
    <w:uiPriority w:val="99"/>
    <w:semiHidden/>
    <w:unhideWhenUsed/>
    <w:rsid w:val="00A405CD"/>
    <w:rPr>
      <w:color w:val="605E5C"/>
      <w:shd w:val="clear" w:color="auto" w:fill="E1DFDD"/>
    </w:rPr>
  </w:style>
  <w:style w:type="character" w:customStyle="1" w:styleId="Heading3Char">
    <w:name w:val="Heading 3 Char"/>
    <w:basedOn w:val="DefaultParagraphFont"/>
    <w:link w:val="Heading3"/>
    <w:uiPriority w:val="9"/>
    <w:rsid w:val="005B7BFC"/>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D55062"/>
    <w:rPr>
      <w:color w:val="954F72" w:themeColor="followedHyperlink"/>
      <w:u w:val="single"/>
    </w:rPr>
  </w:style>
  <w:style w:type="paragraph" w:styleId="ListParagraph">
    <w:name w:val="List Paragraph"/>
    <w:basedOn w:val="Normal"/>
    <w:uiPriority w:val="34"/>
    <w:qFormat/>
    <w:rsid w:val="007B20C1"/>
    <w:pPr>
      <w:ind w:left="720"/>
      <w:contextualSpacing/>
    </w:pPr>
  </w:style>
  <w:style w:type="table" w:styleId="TableGrid">
    <w:name w:val="Table Grid"/>
    <w:basedOn w:val="TableNormal"/>
    <w:uiPriority w:val="39"/>
    <w:rsid w:val="00EC5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4698">
      <w:bodyDiv w:val="1"/>
      <w:marLeft w:val="0"/>
      <w:marRight w:val="0"/>
      <w:marTop w:val="0"/>
      <w:marBottom w:val="0"/>
      <w:divBdr>
        <w:top w:val="none" w:sz="0" w:space="0" w:color="auto"/>
        <w:left w:val="none" w:sz="0" w:space="0" w:color="auto"/>
        <w:bottom w:val="none" w:sz="0" w:space="0" w:color="auto"/>
        <w:right w:val="none" w:sz="0" w:space="0" w:color="auto"/>
      </w:divBdr>
      <w:divsChild>
        <w:div w:id="1526137031">
          <w:marLeft w:val="0"/>
          <w:marRight w:val="0"/>
          <w:marTop w:val="0"/>
          <w:marBottom w:val="0"/>
          <w:divBdr>
            <w:top w:val="none" w:sz="0" w:space="0" w:color="auto"/>
            <w:left w:val="none" w:sz="0" w:space="0" w:color="auto"/>
            <w:bottom w:val="none" w:sz="0" w:space="0" w:color="auto"/>
            <w:right w:val="none" w:sz="0" w:space="0" w:color="auto"/>
          </w:divBdr>
        </w:div>
        <w:div w:id="1674911352">
          <w:marLeft w:val="0"/>
          <w:marRight w:val="0"/>
          <w:marTop w:val="0"/>
          <w:marBottom w:val="0"/>
          <w:divBdr>
            <w:top w:val="none" w:sz="0" w:space="0" w:color="auto"/>
            <w:left w:val="none" w:sz="0" w:space="0" w:color="auto"/>
            <w:bottom w:val="none" w:sz="0" w:space="0" w:color="auto"/>
            <w:right w:val="none" w:sz="0" w:space="0" w:color="auto"/>
          </w:divBdr>
        </w:div>
      </w:divsChild>
    </w:div>
    <w:div w:id="87433045">
      <w:bodyDiv w:val="1"/>
      <w:marLeft w:val="0"/>
      <w:marRight w:val="0"/>
      <w:marTop w:val="0"/>
      <w:marBottom w:val="0"/>
      <w:divBdr>
        <w:top w:val="none" w:sz="0" w:space="0" w:color="auto"/>
        <w:left w:val="none" w:sz="0" w:space="0" w:color="auto"/>
        <w:bottom w:val="none" w:sz="0" w:space="0" w:color="auto"/>
        <w:right w:val="none" w:sz="0" w:space="0" w:color="auto"/>
      </w:divBdr>
    </w:div>
    <w:div w:id="125201901">
      <w:bodyDiv w:val="1"/>
      <w:marLeft w:val="0"/>
      <w:marRight w:val="0"/>
      <w:marTop w:val="0"/>
      <w:marBottom w:val="0"/>
      <w:divBdr>
        <w:top w:val="none" w:sz="0" w:space="0" w:color="auto"/>
        <w:left w:val="none" w:sz="0" w:space="0" w:color="auto"/>
        <w:bottom w:val="none" w:sz="0" w:space="0" w:color="auto"/>
        <w:right w:val="none" w:sz="0" w:space="0" w:color="auto"/>
      </w:divBdr>
    </w:div>
    <w:div w:id="225996950">
      <w:bodyDiv w:val="1"/>
      <w:marLeft w:val="0"/>
      <w:marRight w:val="0"/>
      <w:marTop w:val="0"/>
      <w:marBottom w:val="0"/>
      <w:divBdr>
        <w:top w:val="none" w:sz="0" w:space="0" w:color="auto"/>
        <w:left w:val="none" w:sz="0" w:space="0" w:color="auto"/>
        <w:bottom w:val="none" w:sz="0" w:space="0" w:color="auto"/>
        <w:right w:val="none" w:sz="0" w:space="0" w:color="auto"/>
      </w:divBdr>
    </w:div>
    <w:div w:id="280648892">
      <w:bodyDiv w:val="1"/>
      <w:marLeft w:val="0"/>
      <w:marRight w:val="0"/>
      <w:marTop w:val="0"/>
      <w:marBottom w:val="0"/>
      <w:divBdr>
        <w:top w:val="none" w:sz="0" w:space="0" w:color="auto"/>
        <w:left w:val="none" w:sz="0" w:space="0" w:color="auto"/>
        <w:bottom w:val="none" w:sz="0" w:space="0" w:color="auto"/>
        <w:right w:val="none" w:sz="0" w:space="0" w:color="auto"/>
      </w:divBdr>
    </w:div>
    <w:div w:id="306276953">
      <w:bodyDiv w:val="1"/>
      <w:marLeft w:val="0"/>
      <w:marRight w:val="0"/>
      <w:marTop w:val="0"/>
      <w:marBottom w:val="0"/>
      <w:divBdr>
        <w:top w:val="none" w:sz="0" w:space="0" w:color="auto"/>
        <w:left w:val="none" w:sz="0" w:space="0" w:color="auto"/>
        <w:bottom w:val="none" w:sz="0" w:space="0" w:color="auto"/>
        <w:right w:val="none" w:sz="0" w:space="0" w:color="auto"/>
      </w:divBdr>
    </w:div>
    <w:div w:id="622157374">
      <w:bodyDiv w:val="1"/>
      <w:marLeft w:val="0"/>
      <w:marRight w:val="0"/>
      <w:marTop w:val="0"/>
      <w:marBottom w:val="0"/>
      <w:divBdr>
        <w:top w:val="none" w:sz="0" w:space="0" w:color="auto"/>
        <w:left w:val="none" w:sz="0" w:space="0" w:color="auto"/>
        <w:bottom w:val="none" w:sz="0" w:space="0" w:color="auto"/>
        <w:right w:val="none" w:sz="0" w:space="0" w:color="auto"/>
      </w:divBdr>
    </w:div>
    <w:div w:id="648486846">
      <w:bodyDiv w:val="1"/>
      <w:marLeft w:val="0"/>
      <w:marRight w:val="0"/>
      <w:marTop w:val="0"/>
      <w:marBottom w:val="0"/>
      <w:divBdr>
        <w:top w:val="none" w:sz="0" w:space="0" w:color="auto"/>
        <w:left w:val="none" w:sz="0" w:space="0" w:color="auto"/>
        <w:bottom w:val="none" w:sz="0" w:space="0" w:color="auto"/>
        <w:right w:val="none" w:sz="0" w:space="0" w:color="auto"/>
      </w:divBdr>
    </w:div>
    <w:div w:id="651327435">
      <w:bodyDiv w:val="1"/>
      <w:marLeft w:val="0"/>
      <w:marRight w:val="0"/>
      <w:marTop w:val="0"/>
      <w:marBottom w:val="0"/>
      <w:divBdr>
        <w:top w:val="none" w:sz="0" w:space="0" w:color="auto"/>
        <w:left w:val="none" w:sz="0" w:space="0" w:color="auto"/>
        <w:bottom w:val="none" w:sz="0" w:space="0" w:color="auto"/>
        <w:right w:val="none" w:sz="0" w:space="0" w:color="auto"/>
      </w:divBdr>
    </w:div>
    <w:div w:id="853765222">
      <w:bodyDiv w:val="1"/>
      <w:marLeft w:val="0"/>
      <w:marRight w:val="0"/>
      <w:marTop w:val="0"/>
      <w:marBottom w:val="0"/>
      <w:divBdr>
        <w:top w:val="none" w:sz="0" w:space="0" w:color="auto"/>
        <w:left w:val="none" w:sz="0" w:space="0" w:color="auto"/>
        <w:bottom w:val="none" w:sz="0" w:space="0" w:color="auto"/>
        <w:right w:val="none" w:sz="0" w:space="0" w:color="auto"/>
      </w:divBdr>
    </w:div>
    <w:div w:id="999968705">
      <w:bodyDiv w:val="1"/>
      <w:marLeft w:val="0"/>
      <w:marRight w:val="0"/>
      <w:marTop w:val="0"/>
      <w:marBottom w:val="0"/>
      <w:divBdr>
        <w:top w:val="none" w:sz="0" w:space="0" w:color="auto"/>
        <w:left w:val="none" w:sz="0" w:space="0" w:color="auto"/>
        <w:bottom w:val="none" w:sz="0" w:space="0" w:color="auto"/>
        <w:right w:val="none" w:sz="0" w:space="0" w:color="auto"/>
      </w:divBdr>
    </w:div>
    <w:div w:id="1421174956">
      <w:bodyDiv w:val="1"/>
      <w:marLeft w:val="0"/>
      <w:marRight w:val="0"/>
      <w:marTop w:val="0"/>
      <w:marBottom w:val="0"/>
      <w:divBdr>
        <w:top w:val="none" w:sz="0" w:space="0" w:color="auto"/>
        <w:left w:val="none" w:sz="0" w:space="0" w:color="auto"/>
        <w:bottom w:val="none" w:sz="0" w:space="0" w:color="auto"/>
        <w:right w:val="none" w:sz="0" w:space="0" w:color="auto"/>
      </w:divBdr>
    </w:div>
    <w:div w:id="1471944644">
      <w:bodyDiv w:val="1"/>
      <w:marLeft w:val="0"/>
      <w:marRight w:val="0"/>
      <w:marTop w:val="0"/>
      <w:marBottom w:val="0"/>
      <w:divBdr>
        <w:top w:val="none" w:sz="0" w:space="0" w:color="auto"/>
        <w:left w:val="none" w:sz="0" w:space="0" w:color="auto"/>
        <w:bottom w:val="none" w:sz="0" w:space="0" w:color="auto"/>
        <w:right w:val="none" w:sz="0" w:space="0" w:color="auto"/>
      </w:divBdr>
      <w:divsChild>
        <w:div w:id="1322193823">
          <w:marLeft w:val="0"/>
          <w:marRight w:val="0"/>
          <w:marTop w:val="0"/>
          <w:marBottom w:val="0"/>
          <w:divBdr>
            <w:top w:val="none" w:sz="0" w:space="0" w:color="auto"/>
            <w:left w:val="none" w:sz="0" w:space="0" w:color="auto"/>
            <w:bottom w:val="none" w:sz="0" w:space="0" w:color="auto"/>
            <w:right w:val="none" w:sz="0" w:space="0" w:color="auto"/>
          </w:divBdr>
        </w:div>
        <w:div w:id="2142377587">
          <w:marLeft w:val="0"/>
          <w:marRight w:val="0"/>
          <w:marTop w:val="0"/>
          <w:marBottom w:val="0"/>
          <w:divBdr>
            <w:top w:val="none" w:sz="0" w:space="0" w:color="auto"/>
            <w:left w:val="none" w:sz="0" w:space="0" w:color="auto"/>
            <w:bottom w:val="none" w:sz="0" w:space="0" w:color="auto"/>
            <w:right w:val="none" w:sz="0" w:space="0" w:color="auto"/>
          </w:divBdr>
        </w:div>
      </w:divsChild>
    </w:div>
    <w:div w:id="1685742149">
      <w:bodyDiv w:val="1"/>
      <w:marLeft w:val="0"/>
      <w:marRight w:val="0"/>
      <w:marTop w:val="0"/>
      <w:marBottom w:val="0"/>
      <w:divBdr>
        <w:top w:val="none" w:sz="0" w:space="0" w:color="auto"/>
        <w:left w:val="none" w:sz="0" w:space="0" w:color="auto"/>
        <w:bottom w:val="none" w:sz="0" w:space="0" w:color="auto"/>
        <w:right w:val="none" w:sz="0" w:space="0" w:color="auto"/>
      </w:divBdr>
      <w:divsChild>
        <w:div w:id="1132603309">
          <w:marLeft w:val="0"/>
          <w:marRight w:val="0"/>
          <w:marTop w:val="100"/>
          <w:marBottom w:val="100"/>
          <w:divBdr>
            <w:top w:val="none" w:sz="0" w:space="0" w:color="auto"/>
            <w:left w:val="none" w:sz="0" w:space="0" w:color="auto"/>
            <w:bottom w:val="none" w:sz="0" w:space="0" w:color="auto"/>
            <w:right w:val="none" w:sz="0" w:space="0" w:color="auto"/>
          </w:divBdr>
        </w:div>
        <w:div w:id="1891456375">
          <w:marLeft w:val="0"/>
          <w:marRight w:val="0"/>
          <w:marTop w:val="0"/>
          <w:marBottom w:val="0"/>
          <w:divBdr>
            <w:top w:val="none" w:sz="0" w:space="0" w:color="auto"/>
            <w:left w:val="none" w:sz="0" w:space="0" w:color="auto"/>
            <w:bottom w:val="none" w:sz="0" w:space="0" w:color="auto"/>
            <w:right w:val="none" w:sz="0" w:space="0" w:color="auto"/>
          </w:divBdr>
          <w:divsChild>
            <w:div w:id="479856466">
              <w:marLeft w:val="0"/>
              <w:marRight w:val="0"/>
              <w:marTop w:val="0"/>
              <w:marBottom w:val="0"/>
              <w:divBdr>
                <w:top w:val="none" w:sz="0" w:space="0" w:color="auto"/>
                <w:left w:val="none" w:sz="0" w:space="0" w:color="auto"/>
                <w:bottom w:val="none" w:sz="0" w:space="0" w:color="auto"/>
                <w:right w:val="none" w:sz="0" w:space="0" w:color="auto"/>
              </w:divBdr>
              <w:divsChild>
                <w:div w:id="1054350292">
                  <w:marLeft w:val="0"/>
                  <w:marRight w:val="0"/>
                  <w:marTop w:val="0"/>
                  <w:marBottom w:val="0"/>
                  <w:divBdr>
                    <w:top w:val="none" w:sz="0" w:space="0" w:color="auto"/>
                    <w:left w:val="none" w:sz="0" w:space="0" w:color="auto"/>
                    <w:bottom w:val="none" w:sz="0" w:space="0" w:color="auto"/>
                    <w:right w:val="none" w:sz="0" w:space="0" w:color="auto"/>
                  </w:divBdr>
                  <w:divsChild>
                    <w:div w:id="244653426">
                      <w:marLeft w:val="0"/>
                      <w:marRight w:val="60"/>
                      <w:marTop w:val="300"/>
                      <w:marBottom w:val="300"/>
                      <w:divBdr>
                        <w:top w:val="none" w:sz="0" w:space="0" w:color="auto"/>
                        <w:left w:val="none" w:sz="0" w:space="0" w:color="auto"/>
                        <w:bottom w:val="none" w:sz="0" w:space="0" w:color="auto"/>
                        <w:right w:val="none" w:sz="0" w:space="0" w:color="auto"/>
                      </w:divBdr>
                      <w:divsChild>
                        <w:div w:id="537355878">
                          <w:marLeft w:val="0"/>
                          <w:marRight w:val="0"/>
                          <w:marTop w:val="100"/>
                          <w:marBottom w:val="100"/>
                          <w:divBdr>
                            <w:top w:val="none" w:sz="0" w:space="0" w:color="auto"/>
                            <w:left w:val="none" w:sz="0" w:space="0" w:color="auto"/>
                            <w:bottom w:val="none" w:sz="0" w:space="0" w:color="auto"/>
                            <w:right w:val="none" w:sz="0" w:space="0" w:color="auto"/>
                          </w:divBdr>
                          <w:divsChild>
                            <w:div w:id="860750822">
                              <w:marLeft w:val="0"/>
                              <w:marRight w:val="793"/>
                              <w:marTop w:val="0"/>
                              <w:marBottom w:val="0"/>
                              <w:divBdr>
                                <w:top w:val="none" w:sz="0" w:space="0" w:color="auto"/>
                                <w:left w:val="none" w:sz="0" w:space="0" w:color="auto"/>
                                <w:bottom w:val="none" w:sz="0" w:space="0" w:color="auto"/>
                                <w:right w:val="none" w:sz="0" w:space="0" w:color="auto"/>
                              </w:divBdr>
                              <w:divsChild>
                                <w:div w:id="245382630">
                                  <w:marLeft w:val="0"/>
                                  <w:marRight w:val="0"/>
                                  <w:marTop w:val="0"/>
                                  <w:marBottom w:val="0"/>
                                  <w:divBdr>
                                    <w:top w:val="dashed" w:sz="18" w:space="0" w:color="0C71C3"/>
                                    <w:left w:val="dashed" w:sz="18" w:space="0" w:color="0C71C3"/>
                                    <w:bottom w:val="dashed" w:sz="18" w:space="0" w:color="0C71C3"/>
                                    <w:right w:val="dashed" w:sz="18" w:space="0" w:color="0C71C3"/>
                                  </w:divBdr>
                                  <w:divsChild>
                                    <w:div w:id="1836023090">
                                      <w:marLeft w:val="0"/>
                                      <w:marRight w:val="0"/>
                                      <w:marTop w:val="0"/>
                                      <w:marBottom w:val="0"/>
                                      <w:divBdr>
                                        <w:top w:val="none" w:sz="0" w:space="0" w:color="auto"/>
                                        <w:left w:val="none" w:sz="0" w:space="0" w:color="auto"/>
                                        <w:bottom w:val="none" w:sz="0" w:space="0" w:color="auto"/>
                                        <w:right w:val="none" w:sz="0" w:space="0" w:color="auto"/>
                                      </w:divBdr>
                                    </w:div>
                                  </w:divsChild>
                                </w:div>
                                <w:div w:id="857692422">
                                  <w:marLeft w:val="0"/>
                                  <w:marRight w:val="0"/>
                                  <w:marTop w:val="0"/>
                                  <w:marBottom w:val="225"/>
                                  <w:divBdr>
                                    <w:top w:val="none" w:sz="0" w:space="0" w:color="auto"/>
                                    <w:left w:val="none" w:sz="0" w:space="0" w:color="auto"/>
                                    <w:bottom w:val="none" w:sz="0" w:space="0" w:color="auto"/>
                                    <w:right w:val="none" w:sz="0" w:space="0" w:color="auto"/>
                                  </w:divBdr>
                                  <w:divsChild>
                                    <w:div w:id="5096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156243">
                          <w:marLeft w:val="0"/>
                          <w:marRight w:val="0"/>
                          <w:marTop w:val="100"/>
                          <w:marBottom w:val="100"/>
                          <w:divBdr>
                            <w:top w:val="none" w:sz="0" w:space="0" w:color="auto"/>
                            <w:left w:val="none" w:sz="0" w:space="0" w:color="auto"/>
                            <w:bottom w:val="none" w:sz="0" w:space="0" w:color="auto"/>
                            <w:right w:val="none" w:sz="0" w:space="0" w:color="auto"/>
                          </w:divBdr>
                          <w:divsChild>
                            <w:div w:id="2124227090">
                              <w:marLeft w:val="0"/>
                              <w:marRight w:val="0"/>
                              <w:marTop w:val="0"/>
                              <w:marBottom w:val="0"/>
                              <w:divBdr>
                                <w:top w:val="none" w:sz="0" w:space="0" w:color="auto"/>
                                <w:left w:val="none" w:sz="0" w:space="0" w:color="auto"/>
                                <w:bottom w:val="none" w:sz="0" w:space="0" w:color="auto"/>
                                <w:right w:val="none" w:sz="0" w:space="0" w:color="auto"/>
                              </w:divBdr>
                              <w:divsChild>
                                <w:div w:id="384643122">
                                  <w:marLeft w:val="0"/>
                                  <w:marRight w:val="0"/>
                                  <w:marTop w:val="0"/>
                                  <w:marBottom w:val="0"/>
                                  <w:divBdr>
                                    <w:top w:val="none" w:sz="0" w:space="0" w:color="auto"/>
                                    <w:left w:val="none" w:sz="0" w:space="0" w:color="auto"/>
                                    <w:bottom w:val="none" w:sz="0" w:space="0" w:color="auto"/>
                                    <w:right w:val="none" w:sz="0" w:space="0" w:color="auto"/>
                                  </w:divBdr>
                                  <w:divsChild>
                                    <w:div w:id="462113738">
                                      <w:marLeft w:val="0"/>
                                      <w:marRight w:val="0"/>
                                      <w:marTop w:val="0"/>
                                      <w:marBottom w:val="0"/>
                                      <w:divBdr>
                                        <w:top w:val="none" w:sz="0" w:space="0" w:color="auto"/>
                                        <w:left w:val="none" w:sz="0" w:space="0" w:color="auto"/>
                                        <w:bottom w:val="none" w:sz="0" w:space="0" w:color="auto"/>
                                        <w:right w:val="none" w:sz="0" w:space="0" w:color="auto"/>
                                      </w:divBdr>
                                      <w:divsChild>
                                        <w:div w:id="1875580980">
                                          <w:marLeft w:val="0"/>
                                          <w:marRight w:val="0"/>
                                          <w:marTop w:val="0"/>
                                          <w:marBottom w:val="0"/>
                                          <w:divBdr>
                                            <w:top w:val="none" w:sz="0" w:space="0" w:color="auto"/>
                                            <w:left w:val="none" w:sz="0" w:space="0" w:color="auto"/>
                                            <w:bottom w:val="none" w:sz="0" w:space="0" w:color="auto"/>
                                            <w:right w:val="none" w:sz="0" w:space="0" w:color="auto"/>
                                          </w:divBdr>
                                          <w:divsChild>
                                            <w:div w:id="581795133">
                                              <w:marLeft w:val="150"/>
                                              <w:marRight w:val="13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3752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facebook.com/george.anastasiadis.9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ffic.libsyn.com/secure/doclures/423-parramatta-river-kingfish-george-anasta.mp3"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OneDrive\Documents\Custom%20Office%20Templates\ALF%20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ALF Notes</Template>
  <TotalTime>465</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Mel Ellis</cp:lastModifiedBy>
  <cp:revision>3</cp:revision>
  <cp:lastPrinted>2021-09-13T05:30:00Z</cp:lastPrinted>
  <dcterms:created xsi:type="dcterms:W3CDTF">2022-01-27T12:54:00Z</dcterms:created>
  <dcterms:modified xsi:type="dcterms:W3CDTF">2022-01-27T21:28:00Z</dcterms:modified>
</cp:coreProperties>
</file>